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1010" w:rsidRPr="00E44182" w:rsidRDefault="00187AEA">
      <w:pPr>
        <w:spacing w:after="0" w:line="408" w:lineRule="auto"/>
        <w:ind w:left="120"/>
        <w:jc w:val="center"/>
        <w:rPr>
          <w:lang w:val="ru-RU"/>
        </w:rPr>
      </w:pPr>
      <w:bookmarkStart w:id="0" w:name="block-17921477"/>
      <w:r w:rsidRPr="00E44182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3D1010" w:rsidRPr="00E44182" w:rsidRDefault="003D1010">
      <w:pPr>
        <w:spacing w:after="0" w:line="408" w:lineRule="auto"/>
        <w:ind w:left="120"/>
        <w:jc w:val="center"/>
        <w:rPr>
          <w:lang w:val="ru-RU"/>
        </w:rPr>
      </w:pPr>
    </w:p>
    <w:p w:rsidR="003D1010" w:rsidRPr="00E44182" w:rsidRDefault="003D1010">
      <w:pPr>
        <w:spacing w:after="0" w:line="408" w:lineRule="auto"/>
        <w:ind w:left="120"/>
        <w:jc w:val="center"/>
        <w:rPr>
          <w:lang w:val="ru-RU"/>
        </w:rPr>
      </w:pPr>
    </w:p>
    <w:p w:rsidR="003D1010" w:rsidRPr="00E44182" w:rsidRDefault="00E44182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Ч</w:t>
      </w:r>
      <w:r w:rsidR="00187AEA" w:rsidRPr="00E44182">
        <w:rPr>
          <w:rFonts w:ascii="Times New Roman" w:hAnsi="Times New Roman"/>
          <w:b/>
          <w:color w:val="000000"/>
          <w:sz w:val="28"/>
          <w:lang w:val="ru-RU"/>
        </w:rPr>
        <w:t>ОУ «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Академический </w:t>
      </w:r>
      <w:r w:rsidR="00187AEA" w:rsidRPr="00E44182">
        <w:rPr>
          <w:rFonts w:ascii="Times New Roman" w:hAnsi="Times New Roman"/>
          <w:b/>
          <w:color w:val="000000"/>
          <w:sz w:val="28"/>
          <w:lang w:val="ru-RU"/>
        </w:rPr>
        <w:t>Лицей</w:t>
      </w:r>
      <w:r w:rsidR="00187AEA" w:rsidRPr="00E44182">
        <w:rPr>
          <w:rFonts w:ascii="Times New Roman" w:hAnsi="Times New Roman"/>
          <w:b/>
          <w:color w:val="000000"/>
          <w:sz w:val="28"/>
          <w:lang w:val="ru-RU"/>
        </w:rPr>
        <w:t xml:space="preserve"> имени </w:t>
      </w:r>
      <w:r>
        <w:rPr>
          <w:rFonts w:ascii="Times New Roman" w:hAnsi="Times New Roman"/>
          <w:b/>
          <w:color w:val="000000"/>
          <w:sz w:val="28"/>
          <w:lang w:val="ru-RU"/>
        </w:rPr>
        <w:t>Н.И. Лобачевского</w:t>
      </w:r>
      <w:bookmarkStart w:id="1" w:name="_GoBack"/>
      <w:bookmarkEnd w:id="1"/>
      <w:r w:rsidR="00187AEA" w:rsidRPr="00E44182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3D1010" w:rsidRPr="00E44182" w:rsidRDefault="003D1010">
      <w:pPr>
        <w:spacing w:after="0"/>
        <w:ind w:left="120"/>
        <w:rPr>
          <w:lang w:val="ru-RU"/>
        </w:rPr>
      </w:pPr>
    </w:p>
    <w:p w:rsidR="003D1010" w:rsidRPr="00E44182" w:rsidRDefault="003D1010">
      <w:pPr>
        <w:spacing w:after="0"/>
        <w:ind w:left="120"/>
        <w:rPr>
          <w:lang w:val="ru-RU"/>
        </w:rPr>
      </w:pPr>
    </w:p>
    <w:p w:rsidR="003D1010" w:rsidRPr="00E44182" w:rsidRDefault="003D1010">
      <w:pPr>
        <w:spacing w:after="0"/>
        <w:ind w:left="120"/>
        <w:rPr>
          <w:lang w:val="ru-RU"/>
        </w:rPr>
      </w:pPr>
    </w:p>
    <w:p w:rsidR="003D1010" w:rsidRPr="00E44182" w:rsidRDefault="003D1010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44182" w:rsidTr="000D4161">
        <w:tc>
          <w:tcPr>
            <w:tcW w:w="3114" w:type="dxa"/>
          </w:tcPr>
          <w:p w:rsidR="00C53FFE" w:rsidRPr="0040209D" w:rsidRDefault="00187AEA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187AEA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[Укажите должность]</w:t>
            </w:r>
          </w:p>
          <w:p w:rsidR="004E6975" w:rsidRDefault="00187AEA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187AEA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4E6975" w:rsidRDefault="00187AE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proofErr w:type="gram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месяц]</w:t>
            </w:r>
            <w:r w:rsidRPr="00E4418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proofErr w:type="gramEnd"/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87AE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187AEA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187AEA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[Укажите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должность]</w:t>
            </w:r>
          </w:p>
          <w:p w:rsidR="004E6975" w:rsidRDefault="00187AEA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187AEA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4E6975" w:rsidRDefault="00187AE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proofErr w:type="gram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месяц]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87AE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187AE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187AE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[Укажите должность]</w:t>
            </w:r>
          </w:p>
          <w:p w:rsidR="000E6D86" w:rsidRDefault="00187AEA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187AEA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0E6D86" w:rsidRDefault="00187AEA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proofErr w:type="gram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месяц]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87AE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D1010" w:rsidRPr="00E44182" w:rsidRDefault="003D1010">
      <w:pPr>
        <w:spacing w:after="0"/>
        <w:ind w:left="120"/>
        <w:rPr>
          <w:lang w:val="ru-RU"/>
        </w:rPr>
      </w:pPr>
    </w:p>
    <w:p w:rsidR="003D1010" w:rsidRPr="00E44182" w:rsidRDefault="003D1010">
      <w:pPr>
        <w:spacing w:after="0"/>
        <w:ind w:left="120"/>
        <w:rPr>
          <w:lang w:val="ru-RU"/>
        </w:rPr>
      </w:pPr>
    </w:p>
    <w:p w:rsidR="003D1010" w:rsidRPr="00E44182" w:rsidRDefault="003D1010">
      <w:pPr>
        <w:spacing w:after="0"/>
        <w:ind w:left="120"/>
        <w:rPr>
          <w:lang w:val="ru-RU"/>
        </w:rPr>
      </w:pPr>
    </w:p>
    <w:p w:rsidR="003D1010" w:rsidRPr="00E44182" w:rsidRDefault="003D1010">
      <w:pPr>
        <w:spacing w:after="0"/>
        <w:ind w:left="120"/>
        <w:rPr>
          <w:lang w:val="ru-RU"/>
        </w:rPr>
      </w:pPr>
    </w:p>
    <w:p w:rsidR="003D1010" w:rsidRPr="00E44182" w:rsidRDefault="003D1010">
      <w:pPr>
        <w:spacing w:after="0"/>
        <w:ind w:left="120"/>
        <w:rPr>
          <w:lang w:val="ru-RU"/>
        </w:rPr>
      </w:pPr>
    </w:p>
    <w:p w:rsidR="003D1010" w:rsidRPr="00E44182" w:rsidRDefault="00187AEA">
      <w:pPr>
        <w:spacing w:after="0" w:line="408" w:lineRule="auto"/>
        <w:ind w:left="120"/>
        <w:jc w:val="center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3D1010" w:rsidRPr="00E44182" w:rsidRDefault="00187AEA">
      <w:pPr>
        <w:spacing w:after="0" w:line="408" w:lineRule="auto"/>
        <w:ind w:left="120"/>
        <w:jc w:val="center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2404351)</w:t>
      </w:r>
    </w:p>
    <w:p w:rsidR="003D1010" w:rsidRPr="00E44182" w:rsidRDefault="003D1010">
      <w:pPr>
        <w:spacing w:after="0"/>
        <w:ind w:left="120"/>
        <w:jc w:val="center"/>
        <w:rPr>
          <w:lang w:val="ru-RU"/>
        </w:rPr>
      </w:pPr>
    </w:p>
    <w:p w:rsidR="003D1010" w:rsidRPr="00E44182" w:rsidRDefault="00187AEA">
      <w:pPr>
        <w:spacing w:after="0" w:line="408" w:lineRule="auto"/>
        <w:ind w:left="120"/>
        <w:jc w:val="center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учебного предмета «Основы безопасности жизнедеятельности»</w:t>
      </w:r>
    </w:p>
    <w:p w:rsidR="003D1010" w:rsidRPr="00E44182" w:rsidRDefault="00187AEA">
      <w:pPr>
        <w:spacing w:after="0" w:line="408" w:lineRule="auto"/>
        <w:ind w:left="120"/>
        <w:jc w:val="center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для обучающихся 8-9 классов </w:t>
      </w:r>
    </w:p>
    <w:p w:rsidR="003D1010" w:rsidRPr="00E44182" w:rsidRDefault="003D1010">
      <w:pPr>
        <w:spacing w:after="0"/>
        <w:ind w:left="120"/>
        <w:jc w:val="center"/>
        <w:rPr>
          <w:lang w:val="ru-RU"/>
        </w:rPr>
      </w:pPr>
    </w:p>
    <w:p w:rsidR="003D1010" w:rsidRPr="00E44182" w:rsidRDefault="003D1010">
      <w:pPr>
        <w:spacing w:after="0"/>
        <w:ind w:left="120"/>
        <w:jc w:val="center"/>
        <w:rPr>
          <w:lang w:val="ru-RU"/>
        </w:rPr>
      </w:pPr>
    </w:p>
    <w:p w:rsidR="003D1010" w:rsidRPr="00E44182" w:rsidRDefault="003D1010">
      <w:pPr>
        <w:spacing w:after="0"/>
        <w:ind w:left="120"/>
        <w:jc w:val="center"/>
        <w:rPr>
          <w:lang w:val="ru-RU"/>
        </w:rPr>
      </w:pPr>
    </w:p>
    <w:p w:rsidR="003D1010" w:rsidRPr="00E44182" w:rsidRDefault="003D1010">
      <w:pPr>
        <w:spacing w:after="0"/>
        <w:ind w:left="120"/>
        <w:jc w:val="center"/>
        <w:rPr>
          <w:lang w:val="ru-RU"/>
        </w:rPr>
      </w:pPr>
    </w:p>
    <w:p w:rsidR="003D1010" w:rsidRPr="00E44182" w:rsidRDefault="003D1010">
      <w:pPr>
        <w:spacing w:after="0"/>
        <w:ind w:left="120"/>
        <w:jc w:val="center"/>
        <w:rPr>
          <w:lang w:val="ru-RU"/>
        </w:rPr>
      </w:pPr>
    </w:p>
    <w:p w:rsidR="003D1010" w:rsidRPr="00E44182" w:rsidRDefault="003D1010">
      <w:pPr>
        <w:spacing w:after="0"/>
        <w:ind w:left="120"/>
        <w:jc w:val="center"/>
        <w:rPr>
          <w:lang w:val="ru-RU"/>
        </w:rPr>
      </w:pPr>
    </w:p>
    <w:p w:rsidR="003D1010" w:rsidRPr="00E44182" w:rsidRDefault="003D1010">
      <w:pPr>
        <w:spacing w:after="0"/>
        <w:ind w:left="120"/>
        <w:jc w:val="center"/>
        <w:rPr>
          <w:lang w:val="ru-RU"/>
        </w:rPr>
      </w:pPr>
    </w:p>
    <w:p w:rsidR="003D1010" w:rsidRPr="00E44182" w:rsidRDefault="003D1010">
      <w:pPr>
        <w:spacing w:after="0"/>
        <w:ind w:left="120"/>
        <w:jc w:val="center"/>
        <w:rPr>
          <w:lang w:val="ru-RU"/>
        </w:rPr>
      </w:pPr>
    </w:p>
    <w:p w:rsidR="003D1010" w:rsidRPr="00E44182" w:rsidRDefault="003D1010">
      <w:pPr>
        <w:spacing w:after="0"/>
        <w:ind w:left="120"/>
        <w:jc w:val="center"/>
        <w:rPr>
          <w:lang w:val="ru-RU"/>
        </w:rPr>
      </w:pPr>
    </w:p>
    <w:p w:rsidR="003D1010" w:rsidRPr="00E44182" w:rsidRDefault="003D1010">
      <w:pPr>
        <w:spacing w:after="0"/>
        <w:ind w:left="120"/>
        <w:jc w:val="center"/>
        <w:rPr>
          <w:lang w:val="ru-RU"/>
        </w:rPr>
      </w:pPr>
    </w:p>
    <w:p w:rsidR="003D1010" w:rsidRPr="00E44182" w:rsidRDefault="003D1010">
      <w:pPr>
        <w:spacing w:after="0"/>
        <w:ind w:left="120"/>
        <w:jc w:val="center"/>
        <w:rPr>
          <w:lang w:val="ru-RU"/>
        </w:rPr>
      </w:pPr>
    </w:p>
    <w:p w:rsidR="003D1010" w:rsidRPr="00E44182" w:rsidRDefault="003D1010">
      <w:pPr>
        <w:spacing w:after="0"/>
        <w:ind w:left="120"/>
        <w:jc w:val="center"/>
        <w:rPr>
          <w:lang w:val="ru-RU"/>
        </w:rPr>
      </w:pPr>
    </w:p>
    <w:p w:rsidR="003D1010" w:rsidRPr="00E44182" w:rsidRDefault="003D1010">
      <w:pPr>
        <w:spacing w:after="0"/>
        <w:ind w:left="120"/>
        <w:jc w:val="center"/>
        <w:rPr>
          <w:lang w:val="ru-RU"/>
        </w:rPr>
      </w:pPr>
    </w:p>
    <w:p w:rsidR="003D1010" w:rsidRPr="00E44182" w:rsidRDefault="003D1010">
      <w:pPr>
        <w:spacing w:after="0"/>
        <w:ind w:left="120"/>
        <w:rPr>
          <w:lang w:val="ru-RU"/>
        </w:rPr>
      </w:pPr>
    </w:p>
    <w:p w:rsidR="003D1010" w:rsidRPr="00E44182" w:rsidRDefault="003D1010">
      <w:pPr>
        <w:rPr>
          <w:lang w:val="ru-RU"/>
        </w:rPr>
        <w:sectPr w:rsidR="003D1010" w:rsidRPr="00E44182">
          <w:pgSz w:w="11906" w:h="16383"/>
          <w:pgMar w:top="1134" w:right="850" w:bottom="1134" w:left="1701" w:header="720" w:footer="720" w:gutter="0"/>
          <w:cols w:space="720"/>
        </w:sectPr>
      </w:pPr>
    </w:p>
    <w:p w:rsidR="003D1010" w:rsidRPr="00E44182" w:rsidRDefault="00187AEA">
      <w:pPr>
        <w:spacing w:after="0" w:line="264" w:lineRule="auto"/>
        <w:ind w:left="120"/>
        <w:jc w:val="both"/>
        <w:rPr>
          <w:lang w:val="ru-RU"/>
        </w:rPr>
      </w:pPr>
      <w:bookmarkStart w:id="2" w:name="block-17921478"/>
      <w:bookmarkEnd w:id="0"/>
      <w:r w:rsidRPr="00E4418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Рабочая программа по основам безопасности жизнедеятельности (далее – ОБЖ) разработана на основе Концепции преподавания учебн</w:t>
      </w:r>
      <w:r w:rsidRPr="00E44182">
        <w:rPr>
          <w:rFonts w:ascii="Times New Roman" w:hAnsi="Times New Roman"/>
          <w:color w:val="000000"/>
          <w:sz w:val="28"/>
          <w:lang w:val="ru-RU"/>
        </w:rPr>
        <w:t>ого предмета «Основы безопасности жизнедеятельности» (утверждена Решением Коллегии Министерства просвещения Российской Федерации, протокол от 24 декабря 2018 г. № ПК-1вн), требований к результатам освоения программы основного общего образования, представле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нных в Федеральном государственном образовательном стандарте (далее – ФГОС) основного общего образования (утверждён приказом Министерства просвещения Российской Федерации от 31 мая 2021 г. № 287) с учётом распределённых по модулям проверяемых требований к </w:t>
      </w:r>
      <w:r w:rsidRPr="00E44182">
        <w:rPr>
          <w:rFonts w:ascii="Times New Roman" w:hAnsi="Times New Roman"/>
          <w:color w:val="000000"/>
          <w:sz w:val="28"/>
          <w:lang w:val="ru-RU"/>
        </w:rPr>
        <w:t>результатам освоения основной образовательной программы основного общего образования по учебному предмету ОБЖ, федеральной рабочей программы воспитания.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Настоящая Программа обеспечивает: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ясное понимание обучающимися современных проблем безопасности и </w:t>
      </w:r>
      <w:r w:rsidRPr="00E44182">
        <w:rPr>
          <w:rFonts w:ascii="Times New Roman" w:hAnsi="Times New Roman"/>
          <w:color w:val="000000"/>
          <w:sz w:val="28"/>
          <w:lang w:val="ru-RU"/>
        </w:rPr>
        <w:t>формирование у подрастающего поколения базового уровня культуры безопасного поведения;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прочное усвоение обучающимися основных ключевых понятий, обеспечивающих преемственность изучения основ комплексной безопасности личности на следующем уровне образования;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возможность выработки и закрепления у обучающихся умений и навыков, необходимых для последующей жизни;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выработку практико-ориентированных компетенций, соответствующих потребностям современности;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реализацию оптимального баланса 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связей и их ра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зумное 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взаимодополнение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>, способствующее формированию практических умений и навыков.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В Программе содержание учебного предмета ОБЖ структурно представлено десятью модулями (тематическими линиями), обеспечивающими непрерывность изучения предмета на уровне осн</w:t>
      </w:r>
      <w:r w:rsidRPr="00E44182">
        <w:rPr>
          <w:rFonts w:ascii="Times New Roman" w:hAnsi="Times New Roman"/>
          <w:color w:val="000000"/>
          <w:sz w:val="28"/>
          <w:lang w:val="ru-RU"/>
        </w:rPr>
        <w:t>овного общего образования и преемственность учебного процесса на уровне среднего общего образования: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модуль № 1 «Культура безопасности жизнедеятельности в современном обществе»;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модуль № 2 «Безопасность в быту»;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модуль № 3 «Безопасность на транспорте»;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мод</w:t>
      </w:r>
      <w:r w:rsidRPr="00E44182">
        <w:rPr>
          <w:rFonts w:ascii="Times New Roman" w:hAnsi="Times New Roman"/>
          <w:color w:val="000000"/>
          <w:sz w:val="28"/>
          <w:lang w:val="ru-RU"/>
        </w:rPr>
        <w:t>уль № 4 «Безопасность в общественных местах»;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модуль № 5 «Безопасность в природной среде»;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модуль № 6 «Здоровье и как его сохранить. Основы медицинских знаний»;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модуль № 7 «Безопасность в социуме»;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модуль № 8 «Безопасность в информационном пространстве»;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модуль № 9 «Основы противодействия экстремизму и терроризму»;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модуль №10 «Взаимодействие личности, общества и государства в обеспечении безопасности жизни и здоровья населения».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В целях обеспечения системного подхода в изучении учебного предмета ОБЖ на уро</w:t>
      </w:r>
      <w:r w:rsidRPr="00E44182">
        <w:rPr>
          <w:rFonts w:ascii="Times New Roman" w:hAnsi="Times New Roman"/>
          <w:color w:val="000000"/>
          <w:sz w:val="28"/>
          <w:lang w:val="ru-RU"/>
        </w:rPr>
        <w:t>вне основного общего образования Программа предполагает внедрение универсальной структурно-логической схемы изучения учебных модулей (тематических линий) в парадигме безопасной жизнедеятельности: «предвидеть опасность → по возможности её избегать → при нео</w:t>
      </w:r>
      <w:r w:rsidRPr="00E44182">
        <w:rPr>
          <w:rFonts w:ascii="Times New Roman" w:hAnsi="Times New Roman"/>
          <w:color w:val="000000"/>
          <w:sz w:val="28"/>
          <w:lang w:val="ru-RU"/>
        </w:rPr>
        <w:t>бходимости действовать». Учебный материал систематизирован по сферам возможных проявлений рисков и опасностей: помещения и бытовые условия; улица и общественные места; природные условия; коммуникационные связи и каналы; объекты и учреждения культуры и пр.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left="12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«ОСНОВЫ БЕЗОПАСНОСТИ ЖИЗНЕДЕЯТЕЛЬНОСТИ»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Появлению учебного предмета ОБЖ способствовали колоссальные по масштабам и последствиям техногенные катастрофы, произошедшие на территории нашей страны в 80-е годы </w:t>
      </w:r>
      <w:r>
        <w:rPr>
          <w:rFonts w:ascii="Times New Roman" w:hAnsi="Times New Roman"/>
          <w:color w:val="000000"/>
          <w:sz w:val="28"/>
        </w:rPr>
        <w:t>XX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столетия</w:t>
      </w:r>
      <w:r w:rsidRPr="00E44182">
        <w:rPr>
          <w:rFonts w:ascii="Times New Roman" w:hAnsi="Times New Roman"/>
          <w:color w:val="000000"/>
          <w:sz w:val="28"/>
          <w:lang w:val="ru-RU"/>
        </w:rPr>
        <w:t>: катастрофа теплохода «Александр Суворов» в результате столкновения с пролётом Ульяновского моста через Волгу (5 июня 1983 г.), взрыв четвёртого ядерного реактора на Чернобыльской АЭС (26 апреля 1986 г.), химическая авария с выбросом аммиака на производст</w:t>
      </w:r>
      <w:r w:rsidRPr="00E44182">
        <w:rPr>
          <w:rFonts w:ascii="Times New Roman" w:hAnsi="Times New Roman"/>
          <w:color w:val="000000"/>
          <w:sz w:val="28"/>
          <w:lang w:val="ru-RU"/>
        </w:rPr>
        <w:t>венном объединении «Азот» в г. Ионаве (20 марта 1989 г.), взрыв двух пассажирских поездов под Уфой в результате протечки трубопровода и выброса сжиженной газово-бензиновой смеси (3 июня 1989 г.). Государство столкнулось с серьёзными вызовами, в ответ на ко</w:t>
      </w:r>
      <w:r w:rsidRPr="00E44182">
        <w:rPr>
          <w:rFonts w:ascii="Times New Roman" w:hAnsi="Times New Roman"/>
          <w:color w:val="000000"/>
          <w:sz w:val="28"/>
          <w:lang w:val="ru-RU"/>
        </w:rPr>
        <w:t>торые требовался быстрый и адекватный ответ. Пришло понимание необходимости скорейшего внедрения в сознание граждан культуры безопасности жизнедеятельности, формирования у подрастающего поколения модели индивидуального безопасного поведения, стремления осо</w:t>
      </w:r>
      <w:r w:rsidRPr="00E44182">
        <w:rPr>
          <w:rFonts w:ascii="Times New Roman" w:hAnsi="Times New Roman"/>
          <w:color w:val="000000"/>
          <w:sz w:val="28"/>
          <w:lang w:val="ru-RU"/>
        </w:rPr>
        <w:t>знанно соблюдать нормы и правила безопасности в повседневной жизни.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отечественного, так и для мирового образовательно</w:t>
      </w:r>
      <w:r w:rsidRPr="00E44182">
        <w:rPr>
          <w:rFonts w:ascii="Times New Roman" w:hAnsi="Times New Roman"/>
          <w:color w:val="000000"/>
          <w:sz w:val="28"/>
          <w:lang w:val="ru-RU"/>
        </w:rPr>
        <w:t>го сообщества.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В условиях современного исторического процесса с появлением новых глобальных и региональных природных, техногенных, социальных вызовов и </w:t>
      </w: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угроз безопасности России (критичные изменения климата, негативные медико-биологические, экологические, </w:t>
      </w:r>
      <w:r w:rsidRPr="00E44182">
        <w:rPr>
          <w:rFonts w:ascii="Times New Roman" w:hAnsi="Times New Roman"/>
          <w:color w:val="000000"/>
          <w:sz w:val="28"/>
          <w:lang w:val="ru-RU"/>
        </w:rPr>
        <w:t>информационные факторы и другие условия жизнедеятельности) возрастает приоритет вопросов безопасности, их значение не только для самого человека, но также для общества и государства. При этом центральной проблемой безопасности жизнедеятельности остаётся со</w:t>
      </w:r>
      <w:r w:rsidRPr="00E44182">
        <w:rPr>
          <w:rFonts w:ascii="Times New Roman" w:hAnsi="Times New Roman"/>
          <w:color w:val="000000"/>
          <w:sz w:val="28"/>
          <w:lang w:val="ru-RU"/>
        </w:rPr>
        <w:t>хранение жизни и здоровья каждого человека.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В данных обстоятельствах колоссальное значение приобретает качественное образование подрастающего поколения россиян, направленное на формирование гражданской идентичности, воспитание личности безопасного типа, ов</w:t>
      </w:r>
      <w:r w:rsidRPr="00E44182">
        <w:rPr>
          <w:rFonts w:ascii="Times New Roman" w:hAnsi="Times New Roman"/>
          <w:color w:val="000000"/>
          <w:sz w:val="28"/>
          <w:lang w:val="ru-RU"/>
        </w:rPr>
        <w:t>ладение знаниями, умениями, навыками и компетенцией для обеспечения безопасности в повседневной жизни. Актуальность совершенствования учебно-методического обеспечения учебного процесса по предмету ОБЖ определяется системообразующими документами в области б</w:t>
      </w:r>
      <w:r w:rsidRPr="00E44182">
        <w:rPr>
          <w:rFonts w:ascii="Times New Roman" w:hAnsi="Times New Roman"/>
          <w:color w:val="000000"/>
          <w:sz w:val="28"/>
          <w:lang w:val="ru-RU"/>
        </w:rPr>
        <w:t>езопасности: Стратегия национальной безопасности Российской Федерации (Указ Президента Российской Федерации от 02.07.2021 № 400), Доктрина информационной безопасности Российской Федерации (Указ Президента Российской Федерации от 5 декабря 2016 г. № 646), Н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ациональные цели развития Российской Федерации на период до 2030 года (Указ Президента Российской Федерации от 21 июля 2020 г. № 474), Государственная программа Российской Федерации «Развитие образования» (Постановление Правительства РФ от 26.12.2017 г. № </w:t>
      </w:r>
      <w:r w:rsidRPr="00E44182">
        <w:rPr>
          <w:rFonts w:ascii="Times New Roman" w:hAnsi="Times New Roman"/>
          <w:color w:val="000000"/>
          <w:sz w:val="28"/>
          <w:lang w:val="ru-RU"/>
        </w:rPr>
        <w:t>1642).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Современный учебный предмет ОБЖ является системообразующим, имеет свои дидактические компоненты во всех без исключения предметных областях и реализуется через приобретение необходимых знаний, выработку и закрепление системы взаимосвязанных навыков и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умений,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ОБЖ является общая теория безопасности, исходя из которой он должен обеспечивать формирование целостног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о видения всего комплекса проблем безопасности, включая глобальные, что позволит обосновать оптимальную систему обеспечения безопасности личности, общества и государства, а также актуализировать для обучающихся построение адекватной модели индивидуального </w:t>
      </w:r>
      <w:r w:rsidRPr="00E44182">
        <w:rPr>
          <w:rFonts w:ascii="Times New Roman" w:hAnsi="Times New Roman"/>
          <w:color w:val="000000"/>
          <w:sz w:val="28"/>
          <w:lang w:val="ru-RU"/>
        </w:rPr>
        <w:t>безопасного поведения в повседневной жизни, сформировать у них базовый уровень культуры безопасности жизнедеятельности.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В настоящее время с учётом новых вызовов и угроз подходы к изучению учебного предмета ОБЖ несколько скорректированы. Он входит в предмет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ную область «Физическая культура и основы безопасности жизнедеятельности», является обязательным для изучения на уровне </w:t>
      </w: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основного общего образования. Изучение ОБЖ направлено на обеспечение формирования базового уровня культуры безопасности жизнедеятельност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и, что способствует выработке у обучающихся умений распознавать угрозы, избегать опасности, 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нейтрализовывать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конфликтные ситуации, решать сложные вопросы социального характера, грамотно вести себя в чрезвычайных ситуациях. Такой подход содействует закрепле</w:t>
      </w:r>
      <w:r w:rsidRPr="00E44182">
        <w:rPr>
          <w:rFonts w:ascii="Times New Roman" w:hAnsi="Times New Roman"/>
          <w:color w:val="000000"/>
          <w:sz w:val="28"/>
          <w:lang w:val="ru-RU"/>
        </w:rPr>
        <w:t>нию навыков, позволяющих обеспечивать защиту жизни и здоровья человека, формированию необходимых для этого волевых и морально-нравственных качеств, предоставляет широкие возможности для эффективной социализации, необходимой для успешной адаптации обучающих</w:t>
      </w:r>
      <w:r w:rsidRPr="00E44182">
        <w:rPr>
          <w:rFonts w:ascii="Times New Roman" w:hAnsi="Times New Roman"/>
          <w:color w:val="000000"/>
          <w:sz w:val="28"/>
          <w:lang w:val="ru-RU"/>
        </w:rPr>
        <w:t>ся к современной техно-социальной и информационной среде, способствует проведению мероприятий профилактического характера в сфере безопасности.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left="12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ЦЕЛЬ ИЗУЧЕНИЯ УЧЕБНОГО ПРЕДМЕТА «ОСНОВЫ БЕЗОПАСНОСТИ ЖИЗНЕДЕЯТЕЛЬНОСТИ»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Целью изучения учебного предмета ОБЖ </w:t>
      </w:r>
      <w:r w:rsidRPr="00E44182">
        <w:rPr>
          <w:rFonts w:ascii="Times New Roman" w:hAnsi="Times New Roman"/>
          <w:color w:val="000000"/>
          <w:sz w:val="28"/>
          <w:lang w:val="ru-RU"/>
        </w:rPr>
        <w:t>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</w:r>
    </w:p>
    <w:p w:rsidR="003D1010" w:rsidRPr="00E44182" w:rsidRDefault="00187AE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способность построения модели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индивидуального безопасного поведения на основе понимания необходимости ведения здорового образа жизни, причин, механизмов возникновения и возможных последствий различных опасных и чрезвычайных ситуаций, знаний и умений применять необходимые средства и пр</w:t>
      </w:r>
      <w:r w:rsidRPr="00E44182">
        <w:rPr>
          <w:rFonts w:ascii="Times New Roman" w:hAnsi="Times New Roman"/>
          <w:color w:val="000000"/>
          <w:sz w:val="28"/>
          <w:lang w:val="ru-RU"/>
        </w:rPr>
        <w:t>иемы рационального и безопасного поведения при их проявлении;</w:t>
      </w:r>
    </w:p>
    <w:p w:rsidR="003D1010" w:rsidRPr="00E44182" w:rsidRDefault="00187AE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активной жизненной позиции, осознанное понимание значимости личного безопасного поведения в интересах безопасности личности, общества и государства;</w:t>
      </w:r>
    </w:p>
    <w:p w:rsidR="003D1010" w:rsidRPr="00E44182" w:rsidRDefault="00187AE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знание и понимание роли госу</w:t>
      </w:r>
      <w:r w:rsidRPr="00E44182">
        <w:rPr>
          <w:rFonts w:ascii="Times New Roman" w:hAnsi="Times New Roman"/>
          <w:color w:val="000000"/>
          <w:sz w:val="28"/>
          <w:lang w:val="ru-RU"/>
        </w:rPr>
        <w:t>дарства и общества в решении задач обеспечения национальной безопасности и защиты населения от опасных и чрезвычайных ситуаций природного, техногенного и социального характера.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left="12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МЕСТО ПРЕДМЕТА В УЧЕБНОМ ПЛАНЕ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left="12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 Изучение учебного предмета ОБЖ предусматривае</w:t>
      </w:r>
      <w:r w:rsidRPr="00E44182">
        <w:rPr>
          <w:rFonts w:ascii="Times New Roman" w:hAnsi="Times New Roman"/>
          <w:color w:val="000000"/>
          <w:sz w:val="28"/>
          <w:lang w:val="ru-RU"/>
        </w:rPr>
        <w:t>тся в течение двух лет, в 8–9 классах по 1 часу в неделю. Всего на изучение предмета ОБЖ отводится 68 часов, из них по 34 часа в каждом классе.</w:t>
      </w:r>
    </w:p>
    <w:p w:rsidR="003D1010" w:rsidRPr="00E44182" w:rsidRDefault="003D1010">
      <w:pPr>
        <w:rPr>
          <w:lang w:val="ru-RU"/>
        </w:rPr>
        <w:sectPr w:rsidR="003D1010" w:rsidRPr="00E44182">
          <w:pgSz w:w="11906" w:h="16383"/>
          <w:pgMar w:top="1134" w:right="850" w:bottom="1134" w:left="1701" w:header="720" w:footer="720" w:gutter="0"/>
          <w:cols w:space="720"/>
        </w:sectPr>
      </w:pPr>
    </w:p>
    <w:p w:rsidR="003D1010" w:rsidRPr="00E44182" w:rsidRDefault="00187AEA">
      <w:pPr>
        <w:spacing w:after="0" w:line="264" w:lineRule="auto"/>
        <w:ind w:left="120"/>
        <w:jc w:val="both"/>
        <w:rPr>
          <w:lang w:val="ru-RU"/>
        </w:rPr>
      </w:pPr>
      <w:bookmarkStart w:id="3" w:name="block-17921473"/>
      <w:bookmarkEnd w:id="2"/>
      <w:r w:rsidRPr="00E4418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1 «Культура безопасности жизнедеятельности в современном обществе»: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цель и задачи учебного предмета ОБЖ, его ключевые понятия и значение для человека;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смысл понятий «опасность», «безопасность», «риск», «культура безопасности жизнедеятельности»;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источники и факторы опасности, их классификация;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общие принципы безопасного по</w:t>
      </w:r>
      <w:r w:rsidRPr="00E44182">
        <w:rPr>
          <w:rFonts w:ascii="Times New Roman" w:hAnsi="Times New Roman"/>
          <w:color w:val="000000"/>
          <w:sz w:val="28"/>
          <w:lang w:val="ru-RU"/>
        </w:rPr>
        <w:t>ведения;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виды чрезвычайных ситуаций, сходство и различия опасной, экстремальной и чрезвычайной ситуаций;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уровни взаимодействия человека и окружающей среды;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механизм перерастания повседневной ситуации в чрезвычайную ситуацию, правила поведения в опасных и ч</w:t>
      </w:r>
      <w:r w:rsidRPr="00E44182">
        <w:rPr>
          <w:rFonts w:ascii="Times New Roman" w:hAnsi="Times New Roman"/>
          <w:color w:val="000000"/>
          <w:sz w:val="28"/>
          <w:lang w:val="ru-RU"/>
        </w:rPr>
        <w:t>резвычайных ситуациях.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2 «Безопасность в быту»: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основные источники опасности в быту и их классификация;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защита прав потребителя, сроки годности и состав продуктов питания;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бытовые отравления и причины их возникновения, классификация ядовитых </w:t>
      </w:r>
      <w:r w:rsidRPr="00E44182">
        <w:rPr>
          <w:rFonts w:ascii="Times New Roman" w:hAnsi="Times New Roman"/>
          <w:color w:val="000000"/>
          <w:sz w:val="28"/>
          <w:lang w:val="ru-RU"/>
        </w:rPr>
        <w:t>веществ и их опасности;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признаки отравления, приёмы и правила оказания первой помощи;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правила комплектования и хранения домашней аптечки;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бытовые травмы и правила их предупреждения, приёмы и правила оказания первой помощи;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правила обращения с газовыми и эл</w:t>
      </w:r>
      <w:r w:rsidRPr="00E44182">
        <w:rPr>
          <w:rFonts w:ascii="Times New Roman" w:hAnsi="Times New Roman"/>
          <w:color w:val="000000"/>
          <w:sz w:val="28"/>
          <w:lang w:val="ru-RU"/>
        </w:rPr>
        <w:t>ектрическими приборами, приёмы и правила оказания первой помощи;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правила поведения в подъезде и лифте, а также при входе и выходе из них;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пожар и факторы его развития;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условия и причины возникновения пожаров, их возможные последствия, приёмы и правила оказ</w:t>
      </w:r>
      <w:r w:rsidRPr="00E44182">
        <w:rPr>
          <w:rFonts w:ascii="Times New Roman" w:hAnsi="Times New Roman"/>
          <w:color w:val="000000"/>
          <w:sz w:val="28"/>
          <w:lang w:val="ru-RU"/>
        </w:rPr>
        <w:t>ания первой помощи;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первичные средства пожаротушения;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правила вызова экстренных служб и порядок взаимодействия с ними, ответственность за ложные сообщения;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права, обязанности и ответственность граждан в области пожарной безопасности;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ситуации криминального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характера, правила поведения с малознакомыми людьми;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меры по предотвращению проникновения злоумышленников в дом, правила поведения при попытке проникновения в дом посторонних;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классификация аварийных ситуаций в коммунальных системах жизнеобеспечения;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правила подготовки к возможным авариям на коммунальных системах, порядок действий при авариях на коммунальных системах.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3 «Безопасность на транспорте»: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правила дорожного движения и их значение, условия обеспечения безопасности участников дорожного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движения;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правила дорожного движения и дорожные знаки для пешеходов;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«дорожные ловушки» и правила их предупреждения;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световозвращающие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элементы и правила их применения;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правила дорожного движения для пассажиров;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обязанности пассажиров маршрутных транспорт</w:t>
      </w:r>
      <w:r w:rsidRPr="00E44182">
        <w:rPr>
          <w:rFonts w:ascii="Times New Roman" w:hAnsi="Times New Roman"/>
          <w:color w:val="000000"/>
          <w:sz w:val="28"/>
          <w:lang w:val="ru-RU"/>
        </w:rPr>
        <w:t>ных средств, ремень безопасности и правила его применения;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порядок действий пассажиров при различных происшествиях в маршрутных транспортных средствах, в том числе вызванных террористическим актом;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правила поведения пассажира мотоцикла;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правила дорожного д</w:t>
      </w:r>
      <w:r w:rsidRPr="00E44182">
        <w:rPr>
          <w:rFonts w:ascii="Times New Roman" w:hAnsi="Times New Roman"/>
          <w:color w:val="000000"/>
          <w:sz w:val="28"/>
          <w:lang w:val="ru-RU"/>
        </w:rPr>
        <w:t>вижения для водителя велосипеда и иных индивидуальных средств передвижения (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электросамокаты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гироскутеры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моноколёса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сигвеи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и т. п.), правила безопасного использования мототранспорта (мопедов и мотоциклов);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дорожные знаки для водителя велосипеда, сигналы </w:t>
      </w:r>
      <w:r w:rsidRPr="00E44182">
        <w:rPr>
          <w:rFonts w:ascii="Times New Roman" w:hAnsi="Times New Roman"/>
          <w:color w:val="000000"/>
          <w:sz w:val="28"/>
          <w:lang w:val="ru-RU"/>
        </w:rPr>
        <w:t>велосипедиста;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правила подготовки велосипеда к пользованию.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4 «Безопасность в общественных местах»: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общественные места и их характеристики, потенциальные источники опасности в общественных местах;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правила вызова экстренных служб и порядок </w:t>
      </w:r>
      <w:r w:rsidRPr="00E44182">
        <w:rPr>
          <w:rFonts w:ascii="Times New Roman" w:hAnsi="Times New Roman"/>
          <w:color w:val="000000"/>
          <w:sz w:val="28"/>
          <w:lang w:val="ru-RU"/>
        </w:rPr>
        <w:t>взаимодействия с ними;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массовые мероприятия и правила подготовки к ним, оборудование мест массового пребывания людей;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порядок действий при беспорядках в местах массового пребывания людей;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порядок действий при попадании в толпу и давку;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порядок действий при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обнаружении угрозы возникновения пожара;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порядок действий при эвакуации из общественных мест и зданий;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опасности криминогенного и антиобщественного характера в общественных местах, порядок действий при их возникновении;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порядок действий при обнаружении бе</w:t>
      </w:r>
      <w:r w:rsidRPr="00E44182">
        <w:rPr>
          <w:rFonts w:ascii="Times New Roman" w:hAnsi="Times New Roman"/>
          <w:color w:val="000000"/>
          <w:sz w:val="28"/>
          <w:lang w:val="ru-RU"/>
        </w:rPr>
        <w:t>схозных (потенциально опасных) вещей и предметов, а также в условиях совершения террористического акта, в том числе при захвате и освобождении заложников;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порядок действий при взаимодействии с правоохранительными органами.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5 «Безопасность в природ</w:t>
      </w:r>
      <w:r w:rsidRPr="00E44182">
        <w:rPr>
          <w:rFonts w:ascii="Times New Roman" w:hAnsi="Times New Roman"/>
          <w:b/>
          <w:color w:val="000000"/>
          <w:sz w:val="28"/>
          <w:lang w:val="ru-RU"/>
        </w:rPr>
        <w:t>ной среде»: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чрезвычайные ситуации природного характера и их классификация;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правила поведения, необходимые для снижения риска встречи с дикими животными, порядок действий при встрече с ними;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порядок действий при укусах диких животных, змей, пауков, клещей и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насекомых;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различия съедобных и ядовитых грибов и растений, правила поведения, необходимые для снижения риска отравления ядовитыми грибами и растениями;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автономные условия, их особенности и опасности, правила подготовки к длительному автономному существов</w:t>
      </w:r>
      <w:r w:rsidRPr="00E44182">
        <w:rPr>
          <w:rFonts w:ascii="Times New Roman" w:hAnsi="Times New Roman"/>
          <w:color w:val="000000"/>
          <w:sz w:val="28"/>
          <w:lang w:val="ru-RU"/>
        </w:rPr>
        <w:t>анию;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порядок действий при автономном существовании в природной среде;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правила ориентирования на местности, способы подачи сигналов бедствия;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общие правила безопасного поведения на водоёмах, правила купания в подготовленных и неподготовленных местах;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поряд</w:t>
      </w:r>
      <w:r w:rsidRPr="00E44182">
        <w:rPr>
          <w:rFonts w:ascii="Times New Roman" w:hAnsi="Times New Roman"/>
          <w:color w:val="000000"/>
          <w:sz w:val="28"/>
          <w:lang w:val="ru-RU"/>
        </w:rPr>
        <w:t>ок действий при обнаружении тонущего человека;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правила поведения при нахождении на 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плавсредствах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>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правила поведения при нахождении на льду, порядок действий при обнаружении человека в полынье.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6 «Здоровье и как его сохранить. Основы медицинских зн</w:t>
      </w:r>
      <w:r w:rsidRPr="00E44182">
        <w:rPr>
          <w:rFonts w:ascii="Times New Roman" w:hAnsi="Times New Roman"/>
          <w:b/>
          <w:color w:val="000000"/>
          <w:sz w:val="28"/>
          <w:lang w:val="ru-RU"/>
        </w:rPr>
        <w:t>аний»: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смысл понятий «здоровье» и «здоровый образ жизни», их содержание и значение для человека;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факторы, влияющие на здоровье человека, опасность вредных привычек;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элементы здорового образа жизни, ответственность за сохранение здоровья;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понятие «инфекцион</w:t>
      </w:r>
      <w:r w:rsidRPr="00E44182">
        <w:rPr>
          <w:rFonts w:ascii="Times New Roman" w:hAnsi="Times New Roman"/>
          <w:color w:val="000000"/>
          <w:sz w:val="28"/>
          <w:lang w:val="ru-RU"/>
        </w:rPr>
        <w:t>ные заболевания», причины их возникновения;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механизм распространения инфекционных заболеваний, меры их профилактики и защиты от них;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порядок действий при возникновении чрезвычайных ситуаций биолого-социального происхождения (эпидемия, пандемия);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мероприятия, проводимые государством по обеспечению безопасности населения при угрозе и во время чрезвычайных ситуаций биолого-социального происхождения;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понятие «неинфекционные заболевания» и их классификация, факторы риска неинфекционных заболеваний;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мер</w:t>
      </w:r>
      <w:r w:rsidRPr="00E44182">
        <w:rPr>
          <w:rFonts w:ascii="Times New Roman" w:hAnsi="Times New Roman"/>
          <w:color w:val="000000"/>
          <w:sz w:val="28"/>
          <w:lang w:val="ru-RU"/>
        </w:rPr>
        <w:t>ы профилактики неинфекционных заболеваний и защиты от них;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диспансеризация и её задачи;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понятие «первая помощь» и обязанность по её оказанию, универсальный алгоритм оказания первой помощи;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назначение и состав аптечки первой помощи;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порядок действий при ока</w:t>
      </w:r>
      <w:r w:rsidRPr="00E44182">
        <w:rPr>
          <w:rFonts w:ascii="Times New Roman" w:hAnsi="Times New Roman"/>
          <w:color w:val="000000"/>
          <w:sz w:val="28"/>
          <w:lang w:val="ru-RU"/>
        </w:rPr>
        <w:t>зании первой помощи в различных ситуациях, приёмы психологической поддержки пострадавшего.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 социуме»: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общение и его значение для человека, способы организации эффективного и позитивного общения;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приёмы и правила безопасной межличн</w:t>
      </w:r>
      <w:r w:rsidRPr="00E44182">
        <w:rPr>
          <w:rFonts w:ascii="Times New Roman" w:hAnsi="Times New Roman"/>
          <w:color w:val="000000"/>
          <w:sz w:val="28"/>
          <w:lang w:val="ru-RU"/>
        </w:rPr>
        <w:t>остной коммуникации и комфортного взаимодействия в группе, признаки конструктивного и деструктивного общения;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манипуляции в ходе межличностного общения, приёмы распознавания манипуляций и способы противостояния им;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приёмы распознавания противозаконных проя</w:t>
      </w:r>
      <w:r w:rsidRPr="00E44182">
        <w:rPr>
          <w:rFonts w:ascii="Times New Roman" w:hAnsi="Times New Roman"/>
          <w:color w:val="000000"/>
          <w:sz w:val="28"/>
          <w:lang w:val="ru-RU"/>
        </w:rPr>
        <w:t>влений манипуляции (мошенничество, вымогательство, подстрекательство к действиям, которые могут причинить вред жизни и здоровью, и вовлечение в преступную, асоциальную или деструктивную деятельность) и способы защиты от них;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современные молодёжные увлечени</w:t>
      </w:r>
      <w:r w:rsidRPr="00E44182">
        <w:rPr>
          <w:rFonts w:ascii="Times New Roman" w:hAnsi="Times New Roman"/>
          <w:color w:val="000000"/>
          <w:sz w:val="28"/>
          <w:lang w:val="ru-RU"/>
        </w:rPr>
        <w:t>я и опасности, связанные с ними, правила безопасного поведения;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правила безопасной коммуникации с незнакомыми людьми.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8 «Безопасность в информационном пространстве»: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понятие «цифровая среда», её характеристики и примеры информационных и компьютерн</w:t>
      </w:r>
      <w:r w:rsidRPr="00E44182">
        <w:rPr>
          <w:rFonts w:ascii="Times New Roman" w:hAnsi="Times New Roman"/>
          <w:color w:val="000000"/>
          <w:sz w:val="28"/>
          <w:lang w:val="ru-RU"/>
        </w:rPr>
        <w:t>ых угроз, положительные возможности цифровой среды;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риски и угрозы при использовании Интернета;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общие принципы безопасного поведения, необходимые для предупреждения возникновения сложных и опасных ситуаций в личном цифровом пространстве;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основные виды опас</w:t>
      </w:r>
      <w:r w:rsidRPr="00E44182">
        <w:rPr>
          <w:rFonts w:ascii="Times New Roman" w:hAnsi="Times New Roman"/>
          <w:color w:val="000000"/>
          <w:sz w:val="28"/>
          <w:lang w:val="ru-RU"/>
        </w:rPr>
        <w:t>ного и запрещённого контента в Интернете и его признаки, приёмы распознавания опасностей при использовании Интернета;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противоправные действия в Интернете;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правила цифрового поведения, необходимого для предотвращения рисков и угроз при использовании Интерне</w:t>
      </w:r>
      <w:r w:rsidRPr="00E44182">
        <w:rPr>
          <w:rFonts w:ascii="Times New Roman" w:hAnsi="Times New Roman"/>
          <w:color w:val="000000"/>
          <w:sz w:val="28"/>
          <w:lang w:val="ru-RU"/>
        </w:rPr>
        <w:t>та (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кибербуллинга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>, вербовки в различные организации и группы).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 xml:space="preserve">Модуль № 9 «Основы противодействия экстремизму и терроризму»: 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понятия «экстремизм» и «терроризм», их содержание, причины, возможные варианты проявления и последствия;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цели и формы проявления т</w:t>
      </w:r>
      <w:r w:rsidRPr="00E44182">
        <w:rPr>
          <w:rFonts w:ascii="Times New Roman" w:hAnsi="Times New Roman"/>
          <w:color w:val="000000"/>
          <w:sz w:val="28"/>
          <w:lang w:val="ru-RU"/>
        </w:rPr>
        <w:t>еррористических актов, их последствия, уровни террористической опасности;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основы общественно-государственной системы противодействия экстремизму и терроризму, контртеррористическая операция и её цели;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признаки вовлечения в террористическую деятельность, пр</w:t>
      </w:r>
      <w:r w:rsidRPr="00E44182">
        <w:rPr>
          <w:rFonts w:ascii="Times New Roman" w:hAnsi="Times New Roman"/>
          <w:color w:val="000000"/>
          <w:sz w:val="28"/>
          <w:lang w:val="ru-RU"/>
        </w:rPr>
        <w:t>авила антитеррористического поведения;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признаки угроз и подготовки различных форм терактов, порядок действий при их обнаружении;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условиях совершения теракта;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порядок действий при совершении теракта (нападение террористов и </w:t>
      </w:r>
      <w:r w:rsidRPr="00E44182">
        <w:rPr>
          <w:rFonts w:ascii="Times New Roman" w:hAnsi="Times New Roman"/>
          <w:color w:val="000000"/>
          <w:sz w:val="28"/>
          <w:lang w:val="ru-RU"/>
        </w:rPr>
        <w:t>попытка захвата заложников, попадание в заложники, огневой налёт, наезд транспортного средства, подрыв взрывного устройства).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10 «Взаимодействие личности, общества и государства в обеспечении безопасности жизни и здоровья населения»: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классификация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чрезвычайных ситуаций природного и техногенного характера;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единая государственная система предупреждения и ликвидации чрезвычайных ситуаций (РСЧС), её задачи, структура, режимы функционирования;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государственные службы обеспечения безопасности, их роль и с</w:t>
      </w:r>
      <w:r w:rsidRPr="00E44182">
        <w:rPr>
          <w:rFonts w:ascii="Times New Roman" w:hAnsi="Times New Roman"/>
          <w:color w:val="000000"/>
          <w:sz w:val="28"/>
          <w:lang w:val="ru-RU"/>
        </w:rPr>
        <w:t>фера ответственности, порядок взаимодействия с ними;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общественные институты и их место в системе обеспечения безопасности жизни и здоровья населения;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права, обязанности и роль граждан Российской Федерации в области защиты населения от чрезвычайных ситуаций</w:t>
      </w:r>
      <w:r w:rsidRPr="00E44182">
        <w:rPr>
          <w:rFonts w:ascii="Times New Roman" w:hAnsi="Times New Roman"/>
          <w:color w:val="000000"/>
          <w:sz w:val="28"/>
          <w:lang w:val="ru-RU"/>
        </w:rPr>
        <w:t>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антикоррупционное поведение как элемент общественной и государственной безопасности;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информирование и оповещение населения о чрезвычайных ситуациях, система ОКСИОН;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сигнал «Внимание всем!», порядок действий населения при его получении, в том числе при ав</w:t>
      </w:r>
      <w:r w:rsidRPr="00E44182">
        <w:rPr>
          <w:rFonts w:ascii="Times New Roman" w:hAnsi="Times New Roman"/>
          <w:color w:val="000000"/>
          <w:sz w:val="28"/>
          <w:lang w:val="ru-RU"/>
        </w:rPr>
        <w:t>ариях с выбросом химических и радиоактивных веществ;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средства индивидуальной и коллективной защиты населения, порядок пользования фильтрующим противогазом;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эвакуация населения в условиях чрезвычайных ситуаций, порядок действий населения при объявлении эвак</w:t>
      </w:r>
      <w:r w:rsidRPr="00E44182">
        <w:rPr>
          <w:rFonts w:ascii="Times New Roman" w:hAnsi="Times New Roman"/>
          <w:color w:val="000000"/>
          <w:sz w:val="28"/>
          <w:lang w:val="ru-RU"/>
        </w:rPr>
        <w:t>уации.</w:t>
      </w:r>
    </w:p>
    <w:p w:rsidR="003D1010" w:rsidRPr="00E44182" w:rsidRDefault="003D1010">
      <w:pPr>
        <w:rPr>
          <w:lang w:val="ru-RU"/>
        </w:rPr>
        <w:sectPr w:rsidR="003D1010" w:rsidRPr="00E44182">
          <w:pgSz w:w="11906" w:h="16383"/>
          <w:pgMar w:top="1134" w:right="850" w:bottom="1134" w:left="1701" w:header="720" w:footer="720" w:gutter="0"/>
          <w:cols w:space="720"/>
        </w:sectPr>
      </w:pPr>
    </w:p>
    <w:p w:rsidR="003D1010" w:rsidRPr="00E44182" w:rsidRDefault="00187AEA">
      <w:pPr>
        <w:spacing w:after="0" w:line="264" w:lineRule="auto"/>
        <w:ind w:left="120"/>
        <w:jc w:val="both"/>
        <w:rPr>
          <w:lang w:val="ru-RU"/>
        </w:rPr>
      </w:pPr>
      <w:bookmarkStart w:id="4" w:name="block-17921474"/>
      <w:bookmarkEnd w:id="3"/>
      <w:r w:rsidRPr="00E4418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left="12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Настоящая программа чётко ориентирована на выполнение требований, устанавливаемых ФГОС к результатам освоения основной образовательной программы (личностные, 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и предм</w:t>
      </w:r>
      <w:r w:rsidRPr="00E44182">
        <w:rPr>
          <w:rFonts w:ascii="Times New Roman" w:hAnsi="Times New Roman"/>
          <w:color w:val="000000"/>
          <w:sz w:val="28"/>
          <w:lang w:val="ru-RU"/>
        </w:rPr>
        <w:t>етные), которые должны демонстрировать обучающиеся по завершении обучения в основной школе.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достигаются в единстве учебной и воспитательной деятельности в соответствии с традиционными российскими социокультурными и 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духовно-нравственными ценностями, принятыми в обществе правилами и нормами поведения. Способствуют процессам самопознания, самовоспитания и саморазвития, формирования внутренней позиции личности и проявляются в индивидуальных социально значимых качествах, </w:t>
      </w:r>
      <w:r w:rsidRPr="00E44182">
        <w:rPr>
          <w:rFonts w:ascii="Times New Roman" w:hAnsi="Times New Roman"/>
          <w:color w:val="000000"/>
          <w:sz w:val="28"/>
          <w:lang w:val="ru-RU"/>
        </w:rPr>
        <w:t>которые выражаются прежде всего в готовности обучающихся к саморазвитию, самостоятельности, инициативе и личностному самоопределению; осмысленному ведению здорового и безопасного образа жизни и соблюдению правил экологического поведения; к целенаправленной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социально значимой деятельности; принятию внутренней позиции личности как особого ценностного отношения к себе, к окружающим людям и к жизни в целом.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Личностные результаты, формируемые в ходе изучения учебного предмета ОБЖ, должны отражать готовность обуч</w:t>
      </w:r>
      <w:r w:rsidRPr="00E44182">
        <w:rPr>
          <w:rFonts w:ascii="Times New Roman" w:hAnsi="Times New Roman"/>
          <w:color w:val="000000"/>
          <w:sz w:val="28"/>
          <w:lang w:val="ru-RU"/>
        </w:rPr>
        <w:t>ающихся руководствоваться системой позитивных ценностных ориентаций и расширение опыта деятельности на её основе.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1. Патриотическое воспитание: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</w:t>
      </w:r>
      <w:r w:rsidRPr="00E44182">
        <w:rPr>
          <w:rFonts w:ascii="Times New Roman" w:hAnsi="Times New Roman"/>
          <w:color w:val="000000"/>
          <w:sz w:val="28"/>
          <w:lang w:val="ru-RU"/>
        </w:rPr>
        <w:t>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формирование чувства гордости за свою Родину, ответственного отношения к выполнению конституционного долг</w:t>
      </w:r>
      <w:r w:rsidRPr="00E44182">
        <w:rPr>
          <w:rFonts w:ascii="Times New Roman" w:hAnsi="Times New Roman"/>
          <w:color w:val="000000"/>
          <w:sz w:val="28"/>
          <w:lang w:val="ru-RU"/>
        </w:rPr>
        <w:t>а – защите Отечества.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2. Гражданское воспитание: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организации, местного сообщества, родного края,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</w:t>
      </w:r>
      <w:r w:rsidRPr="00E44182">
        <w:rPr>
          <w:rFonts w:ascii="Times New Roman" w:hAnsi="Times New Roman"/>
          <w:color w:val="000000"/>
          <w:sz w:val="28"/>
          <w:lang w:val="ru-RU"/>
        </w:rPr>
        <w:t>турном и многоконфессиональном обществе; представление о способах противодействия коррупции; готовность к разнообразной совместной деятельности, стремление к взаимопониманию и взаимопомощи, активное участие в школьном самоуправлении; готовность к участию в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гуманитарной деятельности (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>, помощь людям, нуждающимся в ней);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активной жизненной позиции, умений и навыков личного участия в обеспечении мер безопасности личности, общества и государства;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понимание и признание особой роли Рос</w:t>
      </w:r>
      <w:r w:rsidRPr="00E44182">
        <w:rPr>
          <w:rFonts w:ascii="Times New Roman" w:hAnsi="Times New Roman"/>
          <w:color w:val="000000"/>
          <w:sz w:val="28"/>
          <w:lang w:val="ru-RU"/>
        </w:rPr>
        <w:t>сии в обеспечении государственной и международной безопасности, обороны страны, осмысление роли государства и общества в решении задачи защиты населения от опасных и чрезвычайных ситуаций природного, техногенного и социального характера;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знание и понимание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роли государства в противодействии основным вызовам современности: терроризму, экстремизму, незаконному распространению наркотических средств, неприятие любых форм экстремизма, дискриминации, формирование веротерпимости, уважительного и доброжелательного </w:t>
      </w:r>
      <w:r w:rsidRPr="00E44182">
        <w:rPr>
          <w:rFonts w:ascii="Times New Roman" w:hAnsi="Times New Roman"/>
          <w:color w:val="000000"/>
          <w:sz w:val="28"/>
          <w:lang w:val="ru-RU"/>
        </w:rPr>
        <w:t>отношения к другому человеку, его мнению, развитие способности к конструктивному диалогу с другими людьми.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3. Духовно-нравственное воспитание: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выбора; готовность оценивать своё поведение и </w:t>
      </w:r>
      <w:r w:rsidRPr="00E44182">
        <w:rPr>
          <w:rFonts w:ascii="Times New Roman" w:hAnsi="Times New Roman"/>
          <w:color w:val="000000"/>
          <w:sz w:val="28"/>
          <w:lang w:val="ru-RU"/>
        </w:rPr>
        <w:t>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</w:t>
      </w:r>
      <w:r w:rsidRPr="00E44182">
        <w:rPr>
          <w:rFonts w:ascii="Times New Roman" w:hAnsi="Times New Roman"/>
          <w:color w:val="000000"/>
          <w:sz w:val="28"/>
          <w:lang w:val="ru-RU"/>
        </w:rPr>
        <w:t>странства;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развитие ответственного отношения к ведению здорового образа жизни, исключающего употребление наркотиков, алкоголя, курения и нанесение иного вреда собственному здоровью и здоровью окружающих;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формирование личности безопасного типа, осознанного </w:t>
      </w:r>
      <w:r w:rsidRPr="00E44182">
        <w:rPr>
          <w:rFonts w:ascii="Times New Roman" w:hAnsi="Times New Roman"/>
          <w:color w:val="000000"/>
          <w:sz w:val="28"/>
          <w:lang w:val="ru-RU"/>
        </w:rPr>
        <w:t>и ответственного отношения к личной безопасности и безопасности других людей.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4. Эстетическое воспитание: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гармоничной личности, развитие способности воспринимать, ценить и создавать прекрасное в повседневной жизни;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понимание взаимозависимости </w:t>
      </w:r>
      <w:r w:rsidRPr="00E44182">
        <w:rPr>
          <w:rFonts w:ascii="Times New Roman" w:hAnsi="Times New Roman"/>
          <w:color w:val="000000"/>
          <w:sz w:val="28"/>
          <w:lang w:val="ru-RU"/>
        </w:rPr>
        <w:t>счастливого юношества и безопасного личного поведения в повседневной жизни.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5.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44182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</w:t>
      </w:r>
      <w:r w:rsidRPr="00E44182">
        <w:rPr>
          <w:rFonts w:ascii="Times New Roman" w:hAnsi="Times New Roman"/>
          <w:color w:val="000000"/>
          <w:sz w:val="28"/>
          <w:lang w:val="ru-RU"/>
        </w:rPr>
        <w:t>х человека с природной и социальной средой;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формир</w:t>
      </w:r>
      <w:r w:rsidRPr="00E44182">
        <w:rPr>
          <w:rFonts w:ascii="Times New Roman" w:hAnsi="Times New Roman"/>
          <w:color w:val="000000"/>
          <w:sz w:val="28"/>
          <w:lang w:val="ru-RU"/>
        </w:rPr>
        <w:t>ование современной научной картины мира, понимание причин, механизмов возникновения и последствий распространённых видов опасных и чрезвычайных ситуаций, которые могут произойти во время пребывания в различных средах (бытовые условия, дорожное движение, об</w:t>
      </w:r>
      <w:r w:rsidRPr="00E44182">
        <w:rPr>
          <w:rFonts w:ascii="Times New Roman" w:hAnsi="Times New Roman"/>
          <w:color w:val="000000"/>
          <w:sz w:val="28"/>
          <w:lang w:val="ru-RU"/>
        </w:rPr>
        <w:t>щественные места и социум, природа, коммуникационные связи и каналы);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установка на осмысление опыта, наблюдений и поступков, овладение способностью оценивать и прогнозировать неблагоприятные факторы обстановки и принимать обоснованные решения в опасной (чр</w:t>
      </w:r>
      <w:r w:rsidRPr="00E44182">
        <w:rPr>
          <w:rFonts w:ascii="Times New Roman" w:hAnsi="Times New Roman"/>
          <w:color w:val="000000"/>
          <w:sz w:val="28"/>
          <w:lang w:val="ru-RU"/>
        </w:rPr>
        <w:t>езвычайной) ситуации с учётом реальных условий и возможностей.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6.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44182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воспитание, формирование культуры здоровья и эмоционального благополучия: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понимание личностного смысла изучения учебного предмета ОБЖ, его значения для безопасной и продуктивной ж</w:t>
      </w:r>
      <w:r w:rsidRPr="00E44182">
        <w:rPr>
          <w:rFonts w:ascii="Times New Roman" w:hAnsi="Times New Roman"/>
          <w:color w:val="000000"/>
          <w:sz w:val="28"/>
          <w:lang w:val="ru-RU"/>
        </w:rPr>
        <w:t>изнедеятельности человека, общества и государства;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ая физическая активность);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навыков безопасного поведения </w:t>
      </w:r>
      <w:r w:rsidRPr="00E44182">
        <w:rPr>
          <w:rFonts w:ascii="Times New Roman" w:hAnsi="Times New Roman"/>
          <w:color w:val="000000"/>
          <w:sz w:val="28"/>
          <w:lang w:val="ru-RU"/>
        </w:rPr>
        <w:t>в интернет-среде; способность адаптироваться к стрессовым ситуациям и меняющимся социальным, информационным и природным условиям, в том числе осмысливая собственный опыт и выстраивая дальнейшие цели;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умение осозн</w:t>
      </w:r>
      <w:r w:rsidRPr="00E44182">
        <w:rPr>
          <w:rFonts w:ascii="Times New Roman" w:hAnsi="Times New Roman"/>
          <w:color w:val="000000"/>
          <w:sz w:val="28"/>
          <w:lang w:val="ru-RU"/>
        </w:rPr>
        <w:t>авать эмоциональное состояние себя и других, уметь управлять собственным эмоциональным состоянием;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 своего права на ошибку и такого же права другого человека.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7. Трудовое воспитание: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установка на активное участие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</w:t>
      </w:r>
      <w:r w:rsidRPr="00E44182">
        <w:rPr>
          <w:rFonts w:ascii="Times New Roman" w:hAnsi="Times New Roman"/>
          <w:color w:val="000000"/>
          <w:sz w:val="28"/>
          <w:lang w:val="ru-RU"/>
        </w:rPr>
        <w:t>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готовность адаптироваться в профе</w:t>
      </w:r>
      <w:r w:rsidRPr="00E44182">
        <w:rPr>
          <w:rFonts w:ascii="Times New Roman" w:hAnsi="Times New Roman"/>
          <w:color w:val="000000"/>
          <w:sz w:val="28"/>
          <w:lang w:val="ru-RU"/>
        </w:rPr>
        <w:t>ссиональной среде;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укрепление ответственного отношения к у</w:t>
      </w:r>
      <w:r w:rsidRPr="00E44182">
        <w:rPr>
          <w:rFonts w:ascii="Times New Roman" w:hAnsi="Times New Roman"/>
          <w:color w:val="000000"/>
          <w:sz w:val="28"/>
          <w:lang w:val="ru-RU"/>
        </w:rPr>
        <w:t>чёбе, способности применять меры и средства индивидуальной защиты, приёмы рационального и безопасного поведения в опасных и чрезвычайных ситуациях;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овладение умениями оказывать первую помощь пострадавшим при потере сознания, остановке дыхания, наружных кро</w:t>
      </w:r>
      <w:r w:rsidRPr="00E44182">
        <w:rPr>
          <w:rFonts w:ascii="Times New Roman" w:hAnsi="Times New Roman"/>
          <w:color w:val="000000"/>
          <w:sz w:val="28"/>
          <w:lang w:val="ru-RU"/>
        </w:rPr>
        <w:t>вотечениях, попадании инородных тел в верхние дыхательные пути, травмах различных областей тела, ожогах, отморожениях, отравлениях;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установка на овладение знаниями и умениями предупреждения опасных и чрезвычайных ситуаций, во время пребывания в различных с</w:t>
      </w:r>
      <w:r w:rsidRPr="00E44182">
        <w:rPr>
          <w:rFonts w:ascii="Times New Roman" w:hAnsi="Times New Roman"/>
          <w:color w:val="000000"/>
          <w:sz w:val="28"/>
          <w:lang w:val="ru-RU"/>
        </w:rPr>
        <w:t>редах (в помещении, на улице, на природе, в общественных местах и на массовых мероприятиях, при коммуникации, при воздействии рисков культурной среды).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8. Экологическое воспитание: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естественных наук для решен</w:t>
      </w:r>
      <w:r w:rsidRPr="00E44182">
        <w:rPr>
          <w:rFonts w:ascii="Times New Roman" w:hAnsi="Times New Roman"/>
          <w:color w:val="000000"/>
          <w:sz w:val="28"/>
          <w:lang w:val="ru-RU"/>
        </w:rPr>
        <w:t>ия задач в области окружающей среды, планирования поступков и оценки их возможных последствий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</w:t>
      </w:r>
      <w:r w:rsidRPr="00E44182">
        <w:rPr>
          <w:rFonts w:ascii="Times New Roman" w:hAnsi="Times New Roman"/>
          <w:color w:val="000000"/>
          <w:sz w:val="28"/>
          <w:lang w:val="ru-RU"/>
        </w:rPr>
        <w:t>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освоение основ </w:t>
      </w:r>
      <w:r w:rsidRPr="00E44182">
        <w:rPr>
          <w:rFonts w:ascii="Times New Roman" w:hAnsi="Times New Roman"/>
          <w:color w:val="000000"/>
          <w:sz w:val="28"/>
          <w:lang w:val="ru-RU"/>
        </w:rPr>
        <w:t>экологической культуры, методов проектирования собственной безопасной жизнедеятельности с учётом природных, техногенных и социальных рисков на территории проживания.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left="12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результаты характеризуют 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у обу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чающихся 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понятий (используются в нескольких предметных областях и позволяют связывать знания из различных дисциплин в целостную научную картину мира) и универсальных учебных действий (познавательные, коммуникативные, регулятивные); способност</w:t>
      </w:r>
      <w:r w:rsidRPr="00E44182">
        <w:rPr>
          <w:rFonts w:ascii="Times New Roman" w:hAnsi="Times New Roman"/>
          <w:color w:val="000000"/>
          <w:sz w:val="28"/>
          <w:lang w:val="ru-RU"/>
        </w:rPr>
        <w:t>ь их использовать в учебной, познавательной и социальной практике.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сверстниками, к участию в построении индиви</w:t>
      </w:r>
      <w:r w:rsidRPr="00E44182">
        <w:rPr>
          <w:rFonts w:ascii="Times New Roman" w:hAnsi="Times New Roman"/>
          <w:color w:val="000000"/>
          <w:sz w:val="28"/>
          <w:lang w:val="ru-RU"/>
        </w:rPr>
        <w:t>дуальной образовательной траектории; овладению навыками работы с информацией: восприятие и создание информационных текстов в различных форматах, в том числе в цифровой среде.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результаты, формируемые в ходе изучения учебного предмета ОБЖ, дол</w:t>
      </w:r>
      <w:r w:rsidRPr="00E44182">
        <w:rPr>
          <w:rFonts w:ascii="Times New Roman" w:hAnsi="Times New Roman"/>
          <w:color w:val="000000"/>
          <w:sz w:val="28"/>
          <w:lang w:val="ru-RU"/>
        </w:rPr>
        <w:t>жны отражать: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1. Овладение универсальными познавательными действиями.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u w:val="single"/>
          <w:lang w:val="ru-RU"/>
        </w:rPr>
        <w:t>Базовые логические действия: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объектов (явлений);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устанавливать существенный признак классификации, основания для обобщения и сравнения, </w:t>
      </w:r>
      <w:r w:rsidRPr="00E44182">
        <w:rPr>
          <w:rFonts w:ascii="Times New Roman" w:hAnsi="Times New Roman"/>
          <w:color w:val="000000"/>
          <w:sz w:val="28"/>
          <w:lang w:val="ru-RU"/>
        </w:rPr>
        <w:t>критерии проводимого анализа;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</w:t>
      </w:r>
      <w:r w:rsidRPr="00E44182">
        <w:rPr>
          <w:rFonts w:ascii="Times New Roman" w:hAnsi="Times New Roman"/>
          <w:color w:val="000000"/>
          <w:sz w:val="28"/>
          <w:lang w:val="ru-RU"/>
        </w:rPr>
        <w:t>димых для решения поставленной задачи;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явлений и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самостоя</w:t>
      </w:r>
      <w:r w:rsidRPr="00E44182">
        <w:rPr>
          <w:rFonts w:ascii="Times New Roman" w:hAnsi="Times New Roman"/>
          <w:color w:val="000000"/>
          <w:sz w:val="28"/>
          <w:lang w:val="ru-RU"/>
        </w:rPr>
        <w:t>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u w:val="single"/>
          <w:lang w:val="ru-RU"/>
        </w:rPr>
        <w:t>Базовые исследовательские действия: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проблемные вопросы, отражающие несоответств</w:t>
      </w:r>
      <w:r w:rsidRPr="00E44182">
        <w:rPr>
          <w:rFonts w:ascii="Times New Roman" w:hAnsi="Times New Roman"/>
          <w:color w:val="000000"/>
          <w:sz w:val="28"/>
          <w:lang w:val="ru-RU"/>
        </w:rPr>
        <w:t>ие между рассматриваемым и наиболее благоприятным состоянием объекта (явления) повседневной жизни;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обобщать, анализировать и оценивать получаемую информацию, выдвигать гипотезы, аргументировать свою точку зрения, делать обоснованные выводы по результатам и</w:t>
      </w:r>
      <w:r w:rsidRPr="00E44182">
        <w:rPr>
          <w:rFonts w:ascii="Times New Roman" w:hAnsi="Times New Roman"/>
          <w:color w:val="000000"/>
          <w:sz w:val="28"/>
          <w:lang w:val="ru-RU"/>
        </w:rPr>
        <w:t>сследования;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проводить (принимать участие) небольшое самостоятельное исследование заданного объекта (явления), устанавливать причинно-следственные связи;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</w:t>
      </w:r>
      <w:r w:rsidRPr="00E44182">
        <w:rPr>
          <w:rFonts w:ascii="Times New Roman" w:hAnsi="Times New Roman"/>
          <w:color w:val="000000"/>
          <w:sz w:val="28"/>
          <w:lang w:val="ru-RU"/>
        </w:rPr>
        <w:t>дных ситуациях, а также выдвигать предположения об их развитии в новых условиях и контекстах.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u w:val="single"/>
          <w:lang w:val="ru-RU"/>
        </w:rPr>
        <w:t>Работа с информацией: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</w:t>
      </w:r>
      <w:r w:rsidRPr="00E44182">
        <w:rPr>
          <w:rFonts w:ascii="Times New Roman" w:hAnsi="Times New Roman"/>
          <w:color w:val="000000"/>
          <w:sz w:val="28"/>
          <w:lang w:val="ru-RU"/>
        </w:rPr>
        <w:t>чи и заданных критериев;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</w:t>
      </w:r>
      <w:r w:rsidRPr="00E44182">
        <w:rPr>
          <w:rFonts w:ascii="Times New Roman" w:hAnsi="Times New Roman"/>
          <w:color w:val="000000"/>
          <w:sz w:val="28"/>
          <w:lang w:val="ru-RU"/>
        </w:rPr>
        <w:t>никах;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педагогическим работнико</w:t>
      </w:r>
      <w:r w:rsidRPr="00E44182">
        <w:rPr>
          <w:rFonts w:ascii="Times New Roman" w:hAnsi="Times New Roman"/>
          <w:color w:val="000000"/>
          <w:sz w:val="28"/>
          <w:lang w:val="ru-RU"/>
        </w:rPr>
        <w:t>м или сформулированным самостоятельно;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Овладение системой универсальных познавательных действий обеспечивает 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когнитивных навыков обучающихся.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 xml:space="preserve">2. Овладение универсальными </w:t>
      </w:r>
      <w:r w:rsidRPr="00E44182">
        <w:rPr>
          <w:rFonts w:ascii="Times New Roman" w:hAnsi="Times New Roman"/>
          <w:b/>
          <w:color w:val="000000"/>
          <w:sz w:val="28"/>
          <w:lang w:val="ru-RU"/>
        </w:rPr>
        <w:t>коммуникативными действиями.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u w:val="single"/>
          <w:lang w:val="ru-RU"/>
        </w:rPr>
        <w:t>Общение: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уверенно высказывать свою точку зрения в устной и письменной речи, выражать эмоции в соответствии с форматом и целями общения, определять предпосылки возникновения конфликтных ситуаций и выстраивать грамотное общение д</w:t>
      </w:r>
      <w:r w:rsidRPr="00E44182">
        <w:rPr>
          <w:rFonts w:ascii="Times New Roman" w:hAnsi="Times New Roman"/>
          <w:color w:val="000000"/>
          <w:sz w:val="28"/>
          <w:lang w:val="ru-RU"/>
        </w:rPr>
        <w:t>ля их смягчения;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 и намерения других, уважительно, в корректной форме формулировать свои взгляды;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различие и сходство позиций;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в ходе общения задавать вопросы и выдавать ответы по существу решаемой учебной задачи, обнаруживать различие и сходство позиций других участников диалога;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решения учебной задачи, самостоятельно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выбирать наиболее целесообразный формат выступления и готовить различные презентационные материалы.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u w:val="single"/>
          <w:lang w:val="ru-RU"/>
        </w:rPr>
        <w:t>Совместная деятельность (сотрудничество):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учебной задачи;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пла</w:t>
      </w:r>
      <w:r w:rsidRPr="00E44182">
        <w:rPr>
          <w:rFonts w:ascii="Times New Roman" w:hAnsi="Times New Roman"/>
          <w:color w:val="000000"/>
          <w:sz w:val="28"/>
          <w:lang w:val="ru-RU"/>
        </w:rPr>
        <w:t>нировать организацию совместной деятельности (распределять роли и понимать свою роль, принимать правила учебного взаимодействия, обсуждать процесс и результат совместной работы, подчиняться, выделять общую точку зрения, договариваться о результатах);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опред</w:t>
      </w:r>
      <w:r w:rsidRPr="00E44182">
        <w:rPr>
          <w:rFonts w:ascii="Times New Roman" w:hAnsi="Times New Roman"/>
          <w:color w:val="000000"/>
          <w:sz w:val="28"/>
          <w:lang w:val="ru-RU"/>
        </w:rPr>
        <w:t>елять свои действия и действия партнёра, которые помогали или затрудняли нахождение общего решения, оценивать качество своего вклада в общий продукт по заданным участниками группы критериям, разделять сферу ответственности и проявлять готовность к предоста</w:t>
      </w:r>
      <w:r w:rsidRPr="00E44182">
        <w:rPr>
          <w:rFonts w:ascii="Times New Roman" w:hAnsi="Times New Roman"/>
          <w:color w:val="000000"/>
          <w:sz w:val="28"/>
          <w:lang w:val="ru-RU"/>
        </w:rPr>
        <w:t>влению отчёта перед группой.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Овладение системой универсальных коммуникативных действий обеспечивает 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социальных навыков и эмоционального интеллекта обучающихся.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3. Овладение универсальными учебными регулятивными действиями.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u w:val="single"/>
          <w:lang w:val="ru-RU"/>
        </w:rPr>
        <w:t>Самоорганизация: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выявлять проблемные вопросы, требующие решения в жизненных и учебных ситуациях;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аргументированно определять оптимальный вариант принятия решений, самостоятельно составлять алгоритм (часть алгоритма) и способ решения учебной задачи с учётом собственных воз</w:t>
      </w:r>
      <w:r w:rsidRPr="00E44182">
        <w:rPr>
          <w:rFonts w:ascii="Times New Roman" w:hAnsi="Times New Roman"/>
          <w:color w:val="000000"/>
          <w:sz w:val="28"/>
          <w:lang w:val="ru-RU"/>
        </w:rPr>
        <w:t>можностей и имеющихся ресурсов;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составлять план действий, находить необходимые ресурсы для его выполнения, при необходимости корректировать предложенный алгоритм, брать ответственность за принятое решение.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u w:val="single"/>
          <w:lang w:val="ru-RU"/>
        </w:rPr>
        <w:t>Самоконтроль (рефлексия):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давать адекватную оценку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ситуации, предвидеть трудности, которые могут возникнуть при решении учебной задачи, и вносить коррективы в деятельность на основе новых обстоятельств;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>) результатов деятельности, давать оценку приобретённому опыт</w:t>
      </w:r>
      <w:r w:rsidRPr="00E44182">
        <w:rPr>
          <w:rFonts w:ascii="Times New Roman" w:hAnsi="Times New Roman"/>
          <w:color w:val="000000"/>
          <w:sz w:val="28"/>
          <w:lang w:val="ru-RU"/>
        </w:rPr>
        <w:t>у, уметь находить позитивное в произошедшей ситуации;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оценивать соответствие результата цели и условиям.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u w:val="single"/>
          <w:lang w:val="ru-RU"/>
        </w:rPr>
        <w:t>Эмоциональный интеллект: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управлять собственными эмоциями и не поддаваться эмоциям других, выявлять и анализировать их причины;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ставить себя на место </w:t>
      </w:r>
      <w:r w:rsidRPr="00E44182">
        <w:rPr>
          <w:rFonts w:ascii="Times New Roman" w:hAnsi="Times New Roman"/>
          <w:color w:val="000000"/>
          <w:sz w:val="28"/>
          <w:lang w:val="ru-RU"/>
        </w:rPr>
        <w:t>другого человека, понимать мотивы и намерения другого, регулировать способ выражения эмоций.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u w:val="single"/>
          <w:lang w:val="ru-RU"/>
        </w:rPr>
        <w:t>Принятие себя и других: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мнению, признавать право на ошибку свою и чужую;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быть открытым себе и другим, осознавать невоз</w:t>
      </w:r>
      <w:r w:rsidRPr="00E44182">
        <w:rPr>
          <w:rFonts w:ascii="Times New Roman" w:hAnsi="Times New Roman"/>
          <w:color w:val="000000"/>
          <w:sz w:val="28"/>
          <w:lang w:val="ru-RU"/>
        </w:rPr>
        <w:t>можность контроля всего вокруг.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</w:t>
      </w:r>
      <w:r w:rsidRPr="00E44182">
        <w:rPr>
          <w:rFonts w:ascii="Times New Roman" w:hAnsi="Times New Roman"/>
          <w:color w:val="000000"/>
          <w:sz w:val="28"/>
          <w:lang w:val="ru-RU"/>
        </w:rPr>
        <w:t>поведения).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left="12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характеризуют 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</w:t>
      </w:r>
      <w:r w:rsidRPr="00E44182">
        <w:rPr>
          <w:rFonts w:ascii="Times New Roman" w:hAnsi="Times New Roman"/>
          <w:color w:val="000000"/>
          <w:sz w:val="28"/>
          <w:lang w:val="ru-RU"/>
        </w:rPr>
        <w:t>ё применения в повседневной жизни.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Приобретаемый опыт проявляется в понимании существующих проблем безопасности и усвоении обучающимися минимума основных ключевых понятий, которые в дальнейшем будут использоваться без дополнительных разъяснений, приобретен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ии систематизированных знаний основ комплексной безопасности личности, общества и государства, индивидуальной системы здорового образа жизни, 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антиэкстремистского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мышления и антитеррористического поведения, овладении базовыми медицинскими знаниями и практич</w:t>
      </w:r>
      <w:r w:rsidRPr="00E44182">
        <w:rPr>
          <w:rFonts w:ascii="Times New Roman" w:hAnsi="Times New Roman"/>
          <w:color w:val="000000"/>
          <w:sz w:val="28"/>
          <w:lang w:val="ru-RU"/>
        </w:rPr>
        <w:t>ескими умениями безопасного поведения в повседневной жизни.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Предметные результаты по предметной области «Физическая культура и основы безопасности жизнедеятельности» должны обеспечивать: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 учебному предмету «Основы безопасности жизнедеятельности»: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1) 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сфор</w:t>
      </w:r>
      <w:r w:rsidRPr="00E44182">
        <w:rPr>
          <w:rFonts w:ascii="Times New Roman" w:hAnsi="Times New Roman"/>
          <w:color w:val="000000"/>
          <w:sz w:val="28"/>
          <w:lang w:val="ru-RU"/>
        </w:rPr>
        <w:t>мированность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культуры безопасности жизнедеятельности на основе освоенных знаний и умений, системного и комплексного понимания значимости безопасного поведения в условиях опасных и чрезвычайных ситуаций для личности, общества и государства;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2) 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сформированно</w:t>
      </w:r>
      <w:r w:rsidRPr="00E44182">
        <w:rPr>
          <w:rFonts w:ascii="Times New Roman" w:hAnsi="Times New Roman"/>
          <w:color w:val="000000"/>
          <w:sz w:val="28"/>
          <w:lang w:val="ru-RU"/>
        </w:rPr>
        <w:t>сть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социально ответственного отношения к ведению здорового образа жизни, исключающего употребление наркотиков, алкоголя, курения и нанесения иного вреда собственному здоровью и здоровью окружающих;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3) 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активной жизненной позиции, умений и н</w:t>
      </w:r>
      <w:r w:rsidRPr="00E44182">
        <w:rPr>
          <w:rFonts w:ascii="Times New Roman" w:hAnsi="Times New Roman"/>
          <w:color w:val="000000"/>
          <w:sz w:val="28"/>
          <w:lang w:val="ru-RU"/>
        </w:rPr>
        <w:t>авыков личного участия в обеспечении мер безопасности личности, общества и государства;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4) понимание и признание особой роли России в обеспечении государственной и международной безопасности, обороны страны, в противодействии основным вызовам современности</w:t>
      </w:r>
      <w:r w:rsidRPr="00E44182">
        <w:rPr>
          <w:rFonts w:ascii="Times New Roman" w:hAnsi="Times New Roman"/>
          <w:color w:val="000000"/>
          <w:sz w:val="28"/>
          <w:lang w:val="ru-RU"/>
        </w:rPr>
        <w:t>: терроризму, экстремизму, незаконному распространению наркотических средств;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5) 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чувства гордости за свою Родину, ответственного отношения к выполнению конституционного долга – защите Отечества;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6) знание и понимание роли государства и общ</w:t>
      </w:r>
      <w:r w:rsidRPr="00E44182">
        <w:rPr>
          <w:rFonts w:ascii="Times New Roman" w:hAnsi="Times New Roman"/>
          <w:color w:val="000000"/>
          <w:sz w:val="28"/>
          <w:lang w:val="ru-RU"/>
        </w:rPr>
        <w:t>ества в решении задачи обеспечения национальной безопасности и защиты населения от опасных и чрезвычайных ситуаций природного, техногенного и социального (в том числе террористического) характера;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7) понимание причин, механизмов возникновения и последствий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распространённых видов опасных и чрезвычайных ситуаций, которые могут произойти во время пребывания в различных средах (бытовые условия, дорожное движение, общественные места и социум, природа, коммуникационные связи и каналы);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8) овладение знаниями и уме</w:t>
      </w:r>
      <w:r w:rsidRPr="00E44182">
        <w:rPr>
          <w:rFonts w:ascii="Times New Roman" w:hAnsi="Times New Roman"/>
          <w:color w:val="000000"/>
          <w:sz w:val="28"/>
          <w:lang w:val="ru-RU"/>
        </w:rPr>
        <w:t>ниями применять меры и средства индивидуальной защиты, приёмы рационального и безопасного поведения в опасных и чрезвычайных ситуациях;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9) освоение основ медицинских знаний и владение умениями оказывать первую помощь пострадавшим при потере сознания, остан</w:t>
      </w:r>
      <w:r w:rsidRPr="00E44182">
        <w:rPr>
          <w:rFonts w:ascii="Times New Roman" w:hAnsi="Times New Roman"/>
          <w:color w:val="000000"/>
          <w:sz w:val="28"/>
          <w:lang w:val="ru-RU"/>
        </w:rPr>
        <w:t>овке дыхания, наружных кровотечениях, попадании инородных тел в верхние дыхательные пути, травмах различных областей тела, ожогах, отморожениях, отравлениях;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10) умение оценивать и прогнозировать неблагоприятные факторы обстановки и принимать обоснованные </w:t>
      </w:r>
      <w:r w:rsidRPr="00E44182">
        <w:rPr>
          <w:rFonts w:ascii="Times New Roman" w:hAnsi="Times New Roman"/>
          <w:color w:val="000000"/>
          <w:sz w:val="28"/>
          <w:lang w:val="ru-RU"/>
        </w:rPr>
        <w:t>решения в опасной (чрезвычайной) ситуации с учётом реальных условий и возможностей;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11) освоение основ экологической культуры, методов проектирования собственной безопасной жизнедеятельности с учётом природных, техногенных и социальных рисков на территории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проживания;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12) овладение знаниями и умениями предупреждения опасных и чрезвычайных ситуаций во время пребывания в различных средах (бытовые условия, дорожное движение, общественные места и социум, природа, коммуникационные связи и каналы).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Достижение рез</w:t>
      </w:r>
      <w:r w:rsidRPr="00E44182">
        <w:rPr>
          <w:rFonts w:ascii="Times New Roman" w:hAnsi="Times New Roman"/>
          <w:color w:val="000000"/>
          <w:sz w:val="28"/>
          <w:lang w:val="ru-RU"/>
        </w:rPr>
        <w:t>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«Основы безопасности жизнедеятельности».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Распределение предметных результатов, фор</w:t>
      </w:r>
      <w:r w:rsidRPr="00E44182">
        <w:rPr>
          <w:rFonts w:ascii="Times New Roman" w:hAnsi="Times New Roman"/>
          <w:color w:val="000000"/>
          <w:sz w:val="28"/>
          <w:lang w:val="ru-RU"/>
        </w:rPr>
        <w:t>мируемых в ходе изучения учебного предмета ОБЖ, по учебным модулям: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left="12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1 «Культура безопасности жизнедеятельности в современном обществе»</w:t>
      </w:r>
      <w:r w:rsidRPr="00E44182">
        <w:rPr>
          <w:rFonts w:ascii="Times New Roman" w:hAnsi="Times New Roman"/>
          <w:color w:val="000000"/>
          <w:sz w:val="28"/>
          <w:lang w:val="ru-RU"/>
        </w:rPr>
        <w:t>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объяснять понятия опасной и чрезвычайной ситуации, анализировать, в чём их сходство и различия (виды </w:t>
      </w:r>
      <w:r w:rsidRPr="00E44182">
        <w:rPr>
          <w:rFonts w:ascii="Times New Roman" w:hAnsi="Times New Roman"/>
          <w:color w:val="000000"/>
          <w:sz w:val="28"/>
          <w:lang w:val="ru-RU"/>
        </w:rPr>
        <w:t>чрезвычайных ситуаций, в том числе террористического характера);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раскрывать смысл понятия культуры безопасности (как способности предвидеть, по возможности избегать, действовать в опасных ситуациях);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приводить примеры угрозы физическому, психическому здоро</w:t>
      </w:r>
      <w:r w:rsidRPr="00E44182">
        <w:rPr>
          <w:rFonts w:ascii="Times New Roman" w:hAnsi="Times New Roman"/>
          <w:color w:val="000000"/>
          <w:sz w:val="28"/>
          <w:lang w:val="ru-RU"/>
        </w:rPr>
        <w:t>вью человека и/или нанесения ущерба имуществу, безопасности личности, общества, государства;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классифицировать источники опасности и факторы опасности (природные, физические, биологические, химические, психологические, социальные источники опасности – люди,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животные, вирусы и бактерии; вещества, предметы и явления), в том числе техногенного происхождения;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раскрывать общие принципы безопасного поведения.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2 «Безопасность в быту»: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объяснять особенности жизнеобеспечения жилища;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классифицировать источник</w:t>
      </w:r>
      <w:r w:rsidRPr="00E44182">
        <w:rPr>
          <w:rFonts w:ascii="Times New Roman" w:hAnsi="Times New Roman"/>
          <w:color w:val="000000"/>
          <w:sz w:val="28"/>
          <w:lang w:val="ru-RU"/>
        </w:rPr>
        <w:t>и опасности в быту (пожароопасные предметы, электроприборы, газовое оборудование, бытовая химия, медикаменты);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знать права, обязанности и ответственность граждан в области пожарной безопасности;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поведения, позволяющие предупре</w:t>
      </w:r>
      <w:r w:rsidRPr="00E44182">
        <w:rPr>
          <w:rFonts w:ascii="Times New Roman" w:hAnsi="Times New Roman"/>
          <w:color w:val="000000"/>
          <w:sz w:val="28"/>
          <w:lang w:val="ru-RU"/>
        </w:rPr>
        <w:t>дить возникновение опасных ситуаций в быту;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распознавать ситуации криминального характера;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знать о правилах вызова экстренных служб и ответственности за ложные сообщения;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безопасно действовать при возникновении аварийных ситуаций техногенного происхождения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в коммунальных системах жизнеобеспечения (водо- и газоснабжение, канализация, электроэнергетические и тепловые сети);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безопасно действовать в ситуациях криминального характера;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безопасно действовать при пожаре в жилых и общественных зданиях, в том числе </w:t>
      </w:r>
      <w:r w:rsidRPr="00E44182">
        <w:rPr>
          <w:rFonts w:ascii="Times New Roman" w:hAnsi="Times New Roman"/>
          <w:color w:val="000000"/>
          <w:sz w:val="28"/>
          <w:lang w:val="ru-RU"/>
        </w:rPr>
        <w:t>правильно использовать первичные средства пожаротушения.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3 «Безопасность на транспорте»: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классифицировать виды опасностей на транспорте (наземный, подземный, железнодорожный, водный, воздушный);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соблюдать правила дорожного движения, установленные </w:t>
      </w:r>
      <w:r w:rsidRPr="00E44182">
        <w:rPr>
          <w:rFonts w:ascii="Times New Roman" w:hAnsi="Times New Roman"/>
          <w:color w:val="000000"/>
          <w:sz w:val="28"/>
          <w:lang w:val="ru-RU"/>
        </w:rPr>
        <w:t>для пешехода, пассажира, водителя велосипеда и иных средств передвижения;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4 «Безопасность в общественных местах»: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характеризовать потенциальные источники опасности в общественных местах, в том числе техногенного происхождения;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распознавать и харак</w:t>
      </w:r>
      <w:r w:rsidRPr="00E44182">
        <w:rPr>
          <w:rFonts w:ascii="Times New Roman" w:hAnsi="Times New Roman"/>
          <w:color w:val="000000"/>
          <w:sz w:val="28"/>
          <w:lang w:val="ru-RU"/>
        </w:rPr>
        <w:t>теризовать ситуации криминогенного и антиобщественного характера (кража, грабёж, мошенничество, хулиганство, ксенофобия);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в местах массового пребывания людей (в толпе);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знать правила информирования экстренных служб;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безопасно действовать при обнаружении в общественных местах бесхозных (потенциально опасных) вещей и предметов;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эвакуироваться из общественных мест и зданий;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безопасно действовать при возникновении пожара и происшествиях в общественных местах;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безопасно де</w:t>
      </w:r>
      <w:r w:rsidRPr="00E44182">
        <w:rPr>
          <w:rFonts w:ascii="Times New Roman" w:hAnsi="Times New Roman"/>
          <w:color w:val="000000"/>
          <w:sz w:val="28"/>
          <w:lang w:val="ru-RU"/>
        </w:rPr>
        <w:t>йствовать в условиях совершения террористического акта, в том числе при захвате и освобождении заложников;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безопасно действовать в ситуациях криминогенного и антиобщественного характера.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5 «Безопасность в природной среде»: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соблюдать правила </w:t>
      </w:r>
      <w:r w:rsidRPr="00E44182">
        <w:rPr>
          <w:rFonts w:ascii="Times New Roman" w:hAnsi="Times New Roman"/>
          <w:color w:val="000000"/>
          <w:sz w:val="28"/>
          <w:lang w:val="ru-RU"/>
        </w:rPr>
        <w:t>безопасного поведения на природе;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объяснять правила безопасного поведения на водоёмах в различное время года;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характеризовать правила само- и взаимопомощи терпящим бедствие на воде;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безопасно действовать при автономном существовании в природной среде, учит</w:t>
      </w:r>
      <w:r w:rsidRPr="00E44182">
        <w:rPr>
          <w:rFonts w:ascii="Times New Roman" w:hAnsi="Times New Roman"/>
          <w:color w:val="000000"/>
          <w:sz w:val="28"/>
          <w:lang w:val="ru-RU"/>
        </w:rPr>
        <w:t>ывая вероятность потери ориентиров (риска заблудиться), встречи с дикими животными, опасными насекомыми, клещами и змеями, ядовитыми грибами и растениями;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знать и применять способы подачи сигнала о помощи.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6 «Здоровье и как его сохранить. Основы м</w:t>
      </w:r>
      <w:r w:rsidRPr="00E44182">
        <w:rPr>
          <w:rFonts w:ascii="Times New Roman" w:hAnsi="Times New Roman"/>
          <w:b/>
          <w:color w:val="000000"/>
          <w:sz w:val="28"/>
          <w:lang w:val="ru-RU"/>
        </w:rPr>
        <w:t>едицинских знаний»: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раскрывать смысл понятий здоровья (физического и психического) и здорового образа жизни;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характеризовать факторы, влияющие на здоровье человека;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раскрывать понятия заболеваний, зависящих от образа жизни (физических нагрузок, режима труд</w:t>
      </w:r>
      <w:r w:rsidRPr="00E44182">
        <w:rPr>
          <w:rFonts w:ascii="Times New Roman" w:hAnsi="Times New Roman"/>
          <w:color w:val="000000"/>
          <w:sz w:val="28"/>
          <w:lang w:val="ru-RU"/>
        </w:rPr>
        <w:t>а и отдыха, питания, психического здоровья и психологического благополучия);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сформировать негативное отношение к вредным привычкам (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табакокурение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>, алкоголизм, наркомания, игровая зависимость);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приводить примеры мер защиты от инфекционных и неинфекционных з</w:t>
      </w:r>
      <w:r w:rsidRPr="00E44182">
        <w:rPr>
          <w:rFonts w:ascii="Times New Roman" w:hAnsi="Times New Roman"/>
          <w:color w:val="000000"/>
          <w:sz w:val="28"/>
          <w:lang w:val="ru-RU"/>
        </w:rPr>
        <w:t>аболеваний;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безопасно действовать в случае возникновения чрезвычайных ситуаций биолого-социального происхождения (эпидемии, пандемии);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характеризовать основные мероприятия, проводимые в Российской Федерации по обеспечению безопасности населения при угрозе </w:t>
      </w:r>
      <w:r w:rsidRPr="00E44182">
        <w:rPr>
          <w:rFonts w:ascii="Times New Roman" w:hAnsi="Times New Roman"/>
          <w:color w:val="000000"/>
          <w:sz w:val="28"/>
          <w:lang w:val="ru-RU"/>
        </w:rPr>
        <w:t>и во время чрезвычайных ситуаций биолого- социального характера;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оказывать первую помощь и самопомощь при неотложных состояниях.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 социуме»: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приводить примеры манипуляций (в том числе в целях вовлечения в экстремистскую, террористи</w:t>
      </w:r>
      <w:r w:rsidRPr="00E44182">
        <w:rPr>
          <w:rFonts w:ascii="Times New Roman" w:hAnsi="Times New Roman"/>
          <w:color w:val="000000"/>
          <w:sz w:val="28"/>
          <w:lang w:val="ru-RU"/>
        </w:rPr>
        <w:t>ческую и иную деструктивную деятельность, в субкультуры и формируемые на их основе сообщества экстремистской и суицидальной направленности) и способов противостоять манипуляциям;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соблюдать правила коммуникации с незнакомыми людьми (в том числе с подозрител</w:t>
      </w:r>
      <w:r w:rsidRPr="00E44182">
        <w:rPr>
          <w:rFonts w:ascii="Times New Roman" w:hAnsi="Times New Roman"/>
          <w:color w:val="000000"/>
          <w:sz w:val="28"/>
          <w:lang w:val="ru-RU"/>
        </w:rPr>
        <w:t>ьными людьми, у которых могут иметься преступные намерения);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и комфортного существования со знакомыми людьми и в различных группах, в том числе в семье, классе, коллективе кружка/секции/спортивной команды, группе друзей;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распо</w:t>
      </w:r>
      <w:r w:rsidRPr="00E44182">
        <w:rPr>
          <w:rFonts w:ascii="Times New Roman" w:hAnsi="Times New Roman"/>
          <w:color w:val="000000"/>
          <w:sz w:val="28"/>
          <w:lang w:val="ru-RU"/>
        </w:rPr>
        <w:t>знавать опасности и соблюдать правила безопасного поведения в практике современных молодёжных увлечений.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8 «Безопасность в информационном пространстве»: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приводить примеры информационных и компьютерных угроз;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характеризовать потенциальные риски и у</w:t>
      </w:r>
      <w:r w:rsidRPr="00E44182">
        <w:rPr>
          <w:rFonts w:ascii="Times New Roman" w:hAnsi="Times New Roman"/>
          <w:color w:val="000000"/>
          <w:sz w:val="28"/>
          <w:lang w:val="ru-RU"/>
        </w:rPr>
        <w:t>грозы при использовании сети Интернет (далее – Интернет), предупреждать риски и угрозы в Интернете (в том числе вовлечения в экстремистские, террористические и иные деструктивные интернет-сообщества);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владеть принципами безопасного использования Интернета;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предупреждать возникновение сложных и опасных ситуаций;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и предотвращать потенциальные риски и угрозы при использовании Интернета (</w:t>
      </w:r>
      <w:proofErr w:type="gramStart"/>
      <w:r w:rsidRPr="00E44182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: мошенничество, 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игромания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>, деструктивные сообщества в социальных сетях).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9 «Основы противод</w:t>
      </w:r>
      <w:r w:rsidRPr="00E44182">
        <w:rPr>
          <w:rFonts w:ascii="Times New Roman" w:hAnsi="Times New Roman"/>
          <w:b/>
          <w:color w:val="000000"/>
          <w:sz w:val="28"/>
          <w:lang w:val="ru-RU"/>
        </w:rPr>
        <w:t>ействия экстремизму и терроризму»: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объяснять понятия экстремизма, терроризма, их причины и последствия;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сформировать негативное отношение к экстремистской и террористической деятельности;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объяснять организационные основы системы противодействия терроризму </w:t>
      </w:r>
      <w:r w:rsidRPr="00E44182">
        <w:rPr>
          <w:rFonts w:ascii="Times New Roman" w:hAnsi="Times New Roman"/>
          <w:color w:val="000000"/>
          <w:sz w:val="28"/>
          <w:lang w:val="ru-RU"/>
        </w:rPr>
        <w:t>и экстремизму в Российской Федерации;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распознавать ситуации угрозы террористического акта в доме, в общественном месте;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безопасно действовать при обнаружении в общественных местах бесхозных (или опасных) вещей и предметов;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безопасно действовать в условиях </w:t>
      </w:r>
      <w:r w:rsidRPr="00E44182">
        <w:rPr>
          <w:rFonts w:ascii="Times New Roman" w:hAnsi="Times New Roman"/>
          <w:color w:val="000000"/>
          <w:sz w:val="28"/>
          <w:lang w:val="ru-RU"/>
        </w:rPr>
        <w:t>совершения террористического акта, в том числе при захвате и освобождении заложников.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left="12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3D1010" w:rsidRPr="00E44182" w:rsidRDefault="003D1010">
      <w:pPr>
        <w:spacing w:after="0" w:line="264" w:lineRule="auto"/>
        <w:ind w:left="120"/>
        <w:jc w:val="both"/>
        <w:rPr>
          <w:lang w:val="ru-RU"/>
        </w:rPr>
      </w:pP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2 «Безопасность в быту»: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знать права, обязанности и ответственность граждан в области пожарной безопасности;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знать о правилах вызова экстренных служб и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 ответственности за ложные сообщения;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безопасно действовать при пожаре в жилых и общественных зданиях, в том числе правильно использовать первичные средства пожаротушения.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3 «Безопасность на транспорте»: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классифицировать виды опасностей на транспо</w:t>
      </w:r>
      <w:r w:rsidRPr="00E44182">
        <w:rPr>
          <w:rFonts w:ascii="Times New Roman" w:hAnsi="Times New Roman"/>
          <w:color w:val="000000"/>
          <w:sz w:val="28"/>
          <w:lang w:val="ru-RU"/>
        </w:rPr>
        <w:t>рте (наземный, подземный, железнодорожный, водный, воздушный);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соблюдать правила дорожного движения, установленные для пешехода, пассажира, водителя велосипеда и иных средств передвижения;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предупреждать возникновение сложных и опасных ситуаций на транспорт</w:t>
      </w:r>
      <w:r w:rsidRPr="00E44182">
        <w:rPr>
          <w:rFonts w:ascii="Times New Roman" w:hAnsi="Times New Roman"/>
          <w:color w:val="000000"/>
          <w:sz w:val="28"/>
          <w:lang w:val="ru-RU"/>
        </w:rPr>
        <w:t>е, в том числе криминогенного характера и ситуации угрозы террористического акта;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безопасно действовать в ситуациях, когда человек стал участником происшествия на транспорте (наземном, подземном, железнодорожном, воздушном, водном), в том числе вызванного </w:t>
      </w:r>
      <w:r w:rsidRPr="00E44182">
        <w:rPr>
          <w:rFonts w:ascii="Times New Roman" w:hAnsi="Times New Roman"/>
          <w:color w:val="000000"/>
          <w:sz w:val="28"/>
          <w:lang w:val="ru-RU"/>
        </w:rPr>
        <w:t>террористическим актом.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4 «Безопасность в общественных местах»: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распознавать и характеризовать ситуации криминогенного и антиобщественного характера (кража, грабёж, мошенничество, хулиганство, ксенофобия);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информирования экстренных с</w:t>
      </w:r>
      <w:r w:rsidRPr="00E44182">
        <w:rPr>
          <w:rFonts w:ascii="Times New Roman" w:hAnsi="Times New Roman"/>
          <w:color w:val="000000"/>
          <w:sz w:val="28"/>
          <w:lang w:val="ru-RU"/>
        </w:rPr>
        <w:t>лужб;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безопасно действовать при возникновении пожара и происшествиях в общественных местах;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безопасно действовать в условиях совершения террористического акта, в том числе при захвате и освобождении заложников;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безопасно действовать в ситуациях криминогенн</w:t>
      </w:r>
      <w:r w:rsidRPr="00E44182">
        <w:rPr>
          <w:rFonts w:ascii="Times New Roman" w:hAnsi="Times New Roman"/>
          <w:color w:val="000000"/>
          <w:sz w:val="28"/>
          <w:lang w:val="ru-RU"/>
        </w:rPr>
        <w:t>ого и антиобщественного характера.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5 «Безопасность в природной среде»: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раскрывать смысл понятия экологии, экологической культуры, значение экологии для устойчивого развития общества;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помнить и выполнять правила безопасного поведения при неблагопри</w:t>
      </w:r>
      <w:r w:rsidRPr="00E44182">
        <w:rPr>
          <w:rFonts w:ascii="Times New Roman" w:hAnsi="Times New Roman"/>
          <w:color w:val="000000"/>
          <w:sz w:val="28"/>
          <w:lang w:val="ru-RU"/>
        </w:rPr>
        <w:t>ятной экологической обстановке;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объяснять правила безопасного поведения на водоёмах в различное время года;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безопасно действовать в случае возникновения чрезвычайных ситуаций геологического происхождения (землетрясения, извержения вулкана), чрезвычайных </w:t>
      </w:r>
      <w:r w:rsidRPr="00E44182">
        <w:rPr>
          <w:rFonts w:ascii="Times New Roman" w:hAnsi="Times New Roman"/>
          <w:color w:val="000000"/>
          <w:sz w:val="28"/>
          <w:lang w:val="ru-RU"/>
        </w:rPr>
        <w:t>ситуаций метеорологического происхождения (ураганы, бури, смерчи), гидрологического происхождения (наводнения, сели, цунами, снежные лавины), природных пожаров (лесные, торфяные, степные);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характеризовать правила само- и взаимопомощи терпящим бедствие на в</w:t>
      </w:r>
      <w:r w:rsidRPr="00E44182">
        <w:rPr>
          <w:rFonts w:ascii="Times New Roman" w:hAnsi="Times New Roman"/>
          <w:color w:val="000000"/>
          <w:sz w:val="28"/>
          <w:lang w:val="ru-RU"/>
        </w:rPr>
        <w:t>оде;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безопасно действовать при автономном существовании в природной среде, учитывая вероятность потери ориентиров (риска заблудиться), встречи с дикими животными, опасными насекомыми, клещами и змеями, ядовитыми грибами и растениями;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знать и применять спос</w:t>
      </w:r>
      <w:r w:rsidRPr="00E44182">
        <w:rPr>
          <w:rFonts w:ascii="Times New Roman" w:hAnsi="Times New Roman"/>
          <w:color w:val="000000"/>
          <w:sz w:val="28"/>
          <w:lang w:val="ru-RU"/>
        </w:rPr>
        <w:t>обы подачи сигнала о помощи.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6 «Здоровье и как его сохранить. Основы медицинских знаний»: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раскрывать понятия заболеваний, зависящих от образа жизни (физических нагрузок, режима труда и отдыха, питания, психического здоровья и психологического благ</w:t>
      </w:r>
      <w:r w:rsidRPr="00E44182">
        <w:rPr>
          <w:rFonts w:ascii="Times New Roman" w:hAnsi="Times New Roman"/>
          <w:color w:val="000000"/>
          <w:sz w:val="28"/>
          <w:lang w:val="ru-RU"/>
        </w:rPr>
        <w:t>ополучия);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оказывать первую помощь и самопомощь при неотложных состояниях.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 социуме»: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приводить примеры межличностного и группового конфликта;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характеризовать способы избегания и разрешения конфликтных ситуаций;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характеризовать оп</w:t>
      </w:r>
      <w:r w:rsidRPr="00E44182">
        <w:rPr>
          <w:rFonts w:ascii="Times New Roman" w:hAnsi="Times New Roman"/>
          <w:color w:val="000000"/>
          <w:sz w:val="28"/>
          <w:lang w:val="ru-RU"/>
        </w:rPr>
        <w:t xml:space="preserve">асные проявления конфликтов (в том числе насилие, 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буллинг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 (травля));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манипуляций (в том числе в целях вовлечения в экстремистскую, террористическую и иную деструктивную деятельность, в субкультуры и формируемые на их основе сообщества экс</w:t>
      </w:r>
      <w:r w:rsidRPr="00E44182">
        <w:rPr>
          <w:rFonts w:ascii="Times New Roman" w:hAnsi="Times New Roman"/>
          <w:color w:val="000000"/>
          <w:sz w:val="28"/>
          <w:lang w:val="ru-RU"/>
        </w:rPr>
        <w:t>тремистской и суицидальной направленности) и способов противостоять манипуляциям;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соблюдать правила коммуникации с незнакомыми людьми (в том числе с подозрительными людьми, у которых могут иметься преступные намерения);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и комф</w:t>
      </w:r>
      <w:r w:rsidRPr="00E44182">
        <w:rPr>
          <w:rFonts w:ascii="Times New Roman" w:hAnsi="Times New Roman"/>
          <w:color w:val="000000"/>
          <w:sz w:val="28"/>
          <w:lang w:val="ru-RU"/>
        </w:rPr>
        <w:t>ортного существования со знакомыми людьми и в различных группах, в том числе в семье, классе, коллективе кружка/секции/спортивной команды, группе друзей;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распознавать опасности и соблюдать правила безопасного поведения в практике современных молодёжных увл</w:t>
      </w:r>
      <w:r w:rsidRPr="00E44182">
        <w:rPr>
          <w:rFonts w:ascii="Times New Roman" w:hAnsi="Times New Roman"/>
          <w:color w:val="000000"/>
          <w:sz w:val="28"/>
          <w:lang w:val="ru-RU"/>
        </w:rPr>
        <w:t>ечений;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безопасно действовать при опасных проявлениях конфликта и при возможных манипуляциях.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8 «Безопасность в информационном пространстве»: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характеризовать потенциальные риски и угрозы при использовании сети Интернет (далее – Интернет), предупре</w:t>
      </w:r>
      <w:r w:rsidRPr="00E44182">
        <w:rPr>
          <w:rFonts w:ascii="Times New Roman" w:hAnsi="Times New Roman"/>
          <w:color w:val="000000"/>
          <w:sz w:val="28"/>
          <w:lang w:val="ru-RU"/>
        </w:rPr>
        <w:t>ждать риски и угрозы в Интернете (в том числе вовлечения в экстремистские, террористические и иные деструктивные интернет-сообщества);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характеризовать и предотвращать потенциальные риски и угрозы при использовании Интернета (</w:t>
      </w:r>
      <w:proofErr w:type="gramStart"/>
      <w:r w:rsidRPr="00E44182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E44182">
        <w:rPr>
          <w:rFonts w:ascii="Times New Roman" w:hAnsi="Times New Roman"/>
          <w:color w:val="000000"/>
          <w:sz w:val="28"/>
          <w:lang w:val="ru-RU"/>
        </w:rPr>
        <w:t xml:space="preserve">: мошенничество, </w:t>
      </w:r>
      <w:proofErr w:type="spellStart"/>
      <w:r w:rsidRPr="00E44182">
        <w:rPr>
          <w:rFonts w:ascii="Times New Roman" w:hAnsi="Times New Roman"/>
          <w:color w:val="000000"/>
          <w:sz w:val="28"/>
          <w:lang w:val="ru-RU"/>
        </w:rPr>
        <w:t>игрома</w:t>
      </w:r>
      <w:r w:rsidRPr="00E44182">
        <w:rPr>
          <w:rFonts w:ascii="Times New Roman" w:hAnsi="Times New Roman"/>
          <w:color w:val="000000"/>
          <w:sz w:val="28"/>
          <w:lang w:val="ru-RU"/>
        </w:rPr>
        <w:t>ния</w:t>
      </w:r>
      <w:proofErr w:type="spellEnd"/>
      <w:r w:rsidRPr="00E44182">
        <w:rPr>
          <w:rFonts w:ascii="Times New Roman" w:hAnsi="Times New Roman"/>
          <w:color w:val="000000"/>
          <w:sz w:val="28"/>
          <w:lang w:val="ru-RU"/>
        </w:rPr>
        <w:t>, деструктивные сообщества в социальных сетях).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Модуль № 9 «Основы противодействия экстремизму и терроризму»: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объяснять понятия экстремизма, терроризма, их причины и последствия;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 xml:space="preserve">сформировать негативное отношение к экстремистской и террористической </w:t>
      </w:r>
      <w:r w:rsidRPr="00E44182">
        <w:rPr>
          <w:rFonts w:ascii="Times New Roman" w:hAnsi="Times New Roman"/>
          <w:color w:val="000000"/>
          <w:sz w:val="28"/>
          <w:lang w:val="ru-RU"/>
        </w:rPr>
        <w:t>деятельности;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объяснять организационные основы системы противодействия терроризму и экстремизму в Российской Федерации;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распознавать ситуации угрозы террористического акта в доме, в общественном месте;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безопасно действовать при обнаружении в общественных м</w:t>
      </w:r>
      <w:r w:rsidRPr="00E44182">
        <w:rPr>
          <w:rFonts w:ascii="Times New Roman" w:hAnsi="Times New Roman"/>
          <w:color w:val="000000"/>
          <w:sz w:val="28"/>
          <w:lang w:val="ru-RU"/>
        </w:rPr>
        <w:t>естах бесхозных (или опасных) вещей и предметов;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безопасно действовать в условиях совершения террористического акта, в том числе при захвате и освобождении заложников.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 xml:space="preserve">Модуль № 10 «Взаимодействие личности, общества и государства в обеспечении безопасности </w:t>
      </w:r>
      <w:r w:rsidRPr="00E44182">
        <w:rPr>
          <w:rFonts w:ascii="Times New Roman" w:hAnsi="Times New Roman"/>
          <w:b/>
          <w:color w:val="000000"/>
          <w:sz w:val="28"/>
          <w:lang w:val="ru-RU"/>
        </w:rPr>
        <w:t>жизни и здоровья населения»: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характеризовать роль человека, общества и государства при обеспечении безопасности жизни и здоровья населения в Российской Федерации;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 роль государственных служб Российской Федерации по защите населения при </w:t>
      </w:r>
      <w:r w:rsidRPr="00E44182">
        <w:rPr>
          <w:rFonts w:ascii="Times New Roman" w:hAnsi="Times New Roman"/>
          <w:color w:val="000000"/>
          <w:sz w:val="28"/>
          <w:lang w:val="ru-RU"/>
        </w:rPr>
        <w:t>возникновении и ликвидации последствий чрезвычайных ситуаций в современных условиях;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характеризовать основные мероприятия, проводимые в Российской Федерации, по обеспечению безопасности населения при угрозе и во время чрезвычайных ситуаций различного харак</w:t>
      </w:r>
      <w:r w:rsidRPr="00E44182">
        <w:rPr>
          <w:rFonts w:ascii="Times New Roman" w:hAnsi="Times New Roman"/>
          <w:color w:val="000000"/>
          <w:sz w:val="28"/>
          <w:lang w:val="ru-RU"/>
        </w:rPr>
        <w:t>тера;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объяснять правила оповещения и эвакуации населения в условиях чрезвычайных ситуаций;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владеть прав</w:t>
      </w:r>
      <w:r w:rsidRPr="00E44182">
        <w:rPr>
          <w:rFonts w:ascii="Times New Roman" w:hAnsi="Times New Roman"/>
          <w:color w:val="000000"/>
          <w:sz w:val="28"/>
          <w:lang w:val="ru-RU"/>
        </w:rPr>
        <w:t>илами безопасного поведения и безопасно действовать в различных ситуациях;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владеть способами антикоррупционного поведения с учётом возрастных обязанностей;</w:t>
      </w:r>
    </w:p>
    <w:p w:rsidR="003D1010" w:rsidRPr="00E44182" w:rsidRDefault="00187AEA">
      <w:pPr>
        <w:spacing w:after="0" w:line="264" w:lineRule="auto"/>
        <w:ind w:firstLine="600"/>
        <w:jc w:val="both"/>
        <w:rPr>
          <w:lang w:val="ru-RU"/>
        </w:rPr>
      </w:pPr>
      <w:r w:rsidRPr="00E44182">
        <w:rPr>
          <w:rFonts w:ascii="Times New Roman" w:hAnsi="Times New Roman"/>
          <w:color w:val="000000"/>
          <w:sz w:val="28"/>
          <w:lang w:val="ru-RU"/>
        </w:rPr>
        <w:t>информировать население и соответствующие органы о возникновении опасных ситуаций.</w:t>
      </w:r>
    </w:p>
    <w:p w:rsidR="003D1010" w:rsidRPr="00E44182" w:rsidRDefault="003D1010">
      <w:pPr>
        <w:rPr>
          <w:lang w:val="ru-RU"/>
        </w:rPr>
        <w:sectPr w:rsidR="003D1010" w:rsidRPr="00E44182">
          <w:pgSz w:w="11906" w:h="16383"/>
          <w:pgMar w:top="1134" w:right="850" w:bottom="1134" w:left="1701" w:header="720" w:footer="720" w:gutter="0"/>
          <w:cols w:space="720"/>
        </w:sectPr>
      </w:pPr>
    </w:p>
    <w:p w:rsidR="003D1010" w:rsidRDefault="00187AEA">
      <w:pPr>
        <w:spacing w:after="0"/>
        <w:ind w:left="120"/>
      </w:pPr>
      <w:bookmarkStart w:id="5" w:name="block-17921475"/>
      <w:bookmarkEnd w:id="4"/>
      <w:r w:rsidRPr="00E4418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>ТЕМАТИЧЕСК</w:t>
      </w:r>
      <w:r>
        <w:rPr>
          <w:rFonts w:ascii="Times New Roman" w:hAnsi="Times New Roman"/>
          <w:b/>
          <w:color w:val="000000"/>
          <w:sz w:val="28"/>
        </w:rPr>
        <w:t xml:space="preserve">ОЕ ПЛАНИРОВАНИЕ </w:t>
      </w:r>
    </w:p>
    <w:p w:rsidR="003D1010" w:rsidRDefault="00187A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37"/>
      </w:tblGrid>
      <w:tr w:rsidR="003D1010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</w:tr>
      <w:tr w:rsidR="003D10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1010" w:rsidRDefault="003D101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1010" w:rsidRDefault="003D1010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1010" w:rsidRDefault="003D1010"/>
        </w:tc>
      </w:tr>
      <w:tr w:rsidR="003D1010" w:rsidRPr="00E4418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"Культура безопасности жизнедеятельности в </w:t>
            </w: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современном обществе"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общественных местах"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природной среде"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"Здоровье и как его сохранить.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медицинских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социуме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"Безопасность в информационном </w:t>
            </w: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Модуль "Основы противодействия экстремизму и терроризму"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3D10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D1010" w:rsidRDefault="003D1010"/>
        </w:tc>
      </w:tr>
    </w:tbl>
    <w:p w:rsidR="003D1010" w:rsidRDefault="003D1010">
      <w:pPr>
        <w:sectPr w:rsidR="003D10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D1010" w:rsidRDefault="00187A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837"/>
      </w:tblGrid>
      <w:tr w:rsidR="003D1010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</w:tr>
      <w:tr w:rsidR="003D10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1010" w:rsidRDefault="003D101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1010" w:rsidRDefault="003D1010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1010" w:rsidRDefault="003D1010"/>
        </w:tc>
      </w:tr>
      <w:tr w:rsidR="003D1010" w:rsidRPr="00E4418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общественных местах"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"Безопасность в природной </w:t>
            </w: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среде"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"Здоровье и как его сохранить.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медицинских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социуме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информационном пространстве"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Модуль "Основы противодействия экстремизму и терроризму"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"Взаимодействие </w:t>
            </w: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личности, общества и государства в обеспечении безопасности жизни и здоровья населения"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3D10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D1010" w:rsidRDefault="003D1010"/>
        </w:tc>
      </w:tr>
    </w:tbl>
    <w:p w:rsidR="003D1010" w:rsidRDefault="003D1010">
      <w:pPr>
        <w:sectPr w:rsidR="003D10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D1010" w:rsidRDefault="003D1010">
      <w:pPr>
        <w:sectPr w:rsidR="003D10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D1010" w:rsidRDefault="00187AEA">
      <w:pPr>
        <w:spacing w:after="0"/>
        <w:ind w:left="120"/>
      </w:pPr>
      <w:bookmarkStart w:id="6" w:name="block-17921476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3D1010" w:rsidRDefault="00187A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9"/>
        <w:gridCol w:w="4001"/>
        <w:gridCol w:w="1198"/>
        <w:gridCol w:w="1841"/>
        <w:gridCol w:w="1910"/>
        <w:gridCol w:w="1347"/>
        <w:gridCol w:w="2824"/>
      </w:tblGrid>
      <w:tr w:rsidR="003D1010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</w:tr>
      <w:tr w:rsidR="003D10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1010" w:rsidRDefault="003D101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1010" w:rsidRDefault="003D1010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1010" w:rsidRDefault="003D101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1010" w:rsidRDefault="003D1010"/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Цель и основные понятия предмета ОБЖ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опасных и чрезвычайных ситуациях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746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опасности в быту. </w:t>
            </w: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бытовых отравлений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Предупреждение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травм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eacc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Безопасная эксплуатация бытовых приборов и мест общего пользования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eacdf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Пожарная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eacf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3D101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Предупреждение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криминального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авариях на коммунальных системах жизнеобеспечения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ead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дорожного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ead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пешехода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eaefa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пассажира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водителя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опасности в общественных 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возникновении</w:t>
            </w: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массовых беспорядков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Пожарная безопасность в общественных 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3D101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в ситуациях криминогенного и антиобщественного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на природе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автономном существовании в природной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водоёмах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здоровье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Предупреждение и защита от инфекционных </w:t>
            </w: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заболеваний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Предупреждение и защита от </w:t>
            </w: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неинфекционных заболеваний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3384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eacc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3D101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Манипуляция и способы </w:t>
            </w: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противостоять 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и современные увлечения молодёжи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4568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Общие принципы безопасности в цифровой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4842</w:t>
              </w:r>
            </w:hyperlink>
          </w:p>
        </w:tc>
      </w:tr>
      <w:tr w:rsidR="003D101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Общественно-государственная система противодействия экстремизму и терроризму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</w:tr>
      <w:tr w:rsidR="003D101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угрозе теракта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Безопасные действия при совершении </w:t>
            </w: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теракта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6192</w:t>
              </w:r>
            </w:hyperlink>
          </w:p>
        </w:tc>
      </w:tr>
      <w:tr w:rsidR="003D10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1010" w:rsidRDefault="003D1010"/>
        </w:tc>
      </w:tr>
    </w:tbl>
    <w:p w:rsidR="003D1010" w:rsidRDefault="003D1010">
      <w:pPr>
        <w:sectPr w:rsidR="003D10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D1010" w:rsidRDefault="00187A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9"/>
        <w:gridCol w:w="4001"/>
        <w:gridCol w:w="1198"/>
        <w:gridCol w:w="1841"/>
        <w:gridCol w:w="1910"/>
        <w:gridCol w:w="1347"/>
        <w:gridCol w:w="2824"/>
      </w:tblGrid>
      <w:tr w:rsidR="003D1010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</w:tr>
      <w:tr w:rsidR="003D10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1010" w:rsidRDefault="003D101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1010" w:rsidRDefault="003D1010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1010" w:rsidRDefault="003D101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1010" w:rsidRDefault="003D101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1010" w:rsidRDefault="003D1010"/>
        </w:tc>
      </w:tr>
      <w:tr w:rsidR="003D101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Пожарная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пассажира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водителя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дорожно-транспортных происшествиях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eafef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пассажиров на различных видах транспорта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eafd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помощь при </w:t>
            </w: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чрезвычайных ситуациях на транспорте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0210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Пожарная безопасность в общественных 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в ситуациях криминогенного и антиобщественного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автономном существовании</w:t>
            </w: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природной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Пожарная безопасность в природной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  <w:proofErr w:type="spellEnd"/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горах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водоёмах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угрозе наводнения, цунами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урагане, буре, смерче, грозе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угрозе землетрясения, извержения вулкана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D101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Экология и её значение для устойчивого развития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Психическое здоровье и психологическое благополучие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3078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</w:t>
            </w: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способы избегания и разрешения конфликтных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Манипуляция и способы противостоять 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и</w:t>
            </w: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современные увлечения молодёжи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4568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Опасные программы и явления </w:t>
            </w: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цифровой среды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4842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Деструктивные течения в Интернете и защита от них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D101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Общественно-государственная система противодействия экстремизму и терроризму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</w:tr>
      <w:tr w:rsidR="003D101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угрозе теракта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</w:tr>
      <w:tr w:rsidR="003D101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Безопасные действия при совершении </w:t>
            </w: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теракта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</w:tr>
      <w:tr w:rsidR="003D101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совершении теракта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6192</w:t>
              </w:r>
            </w:hyperlink>
          </w:p>
        </w:tc>
      </w:tr>
      <w:tr w:rsidR="003D101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по предупреждению и ликвидации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D1010" w:rsidRPr="00E4418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по предупреждению и ликвидации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D1010" w:rsidRDefault="003D101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441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D10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1010" w:rsidRPr="00E44182" w:rsidRDefault="00187AEA">
            <w:pPr>
              <w:spacing w:after="0"/>
              <w:ind w:left="135"/>
              <w:rPr>
                <w:lang w:val="ru-RU"/>
              </w:rPr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</w:t>
            </w: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 w:rsidRPr="00E44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D1010" w:rsidRDefault="00187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1010" w:rsidRDefault="003D1010"/>
        </w:tc>
      </w:tr>
    </w:tbl>
    <w:p w:rsidR="003D1010" w:rsidRDefault="003D1010">
      <w:pPr>
        <w:sectPr w:rsidR="003D10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D1010" w:rsidRDefault="003D1010">
      <w:pPr>
        <w:sectPr w:rsidR="003D10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D1010" w:rsidRDefault="00187AEA">
      <w:pPr>
        <w:spacing w:after="0"/>
        <w:ind w:left="120"/>
      </w:pPr>
      <w:bookmarkStart w:id="7" w:name="block-17921479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D1010" w:rsidRDefault="00187AE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D1010" w:rsidRDefault="003D1010">
      <w:pPr>
        <w:spacing w:after="0" w:line="480" w:lineRule="auto"/>
        <w:ind w:left="120"/>
      </w:pPr>
    </w:p>
    <w:p w:rsidR="003D1010" w:rsidRDefault="003D1010">
      <w:pPr>
        <w:spacing w:after="0" w:line="480" w:lineRule="auto"/>
        <w:ind w:left="120"/>
      </w:pPr>
    </w:p>
    <w:p w:rsidR="003D1010" w:rsidRDefault="003D1010">
      <w:pPr>
        <w:spacing w:after="0"/>
        <w:ind w:left="120"/>
      </w:pPr>
    </w:p>
    <w:p w:rsidR="003D1010" w:rsidRDefault="00187AE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3D1010" w:rsidRDefault="003D1010">
      <w:pPr>
        <w:spacing w:after="0" w:line="480" w:lineRule="auto"/>
        <w:ind w:left="120"/>
      </w:pPr>
    </w:p>
    <w:p w:rsidR="003D1010" w:rsidRDefault="003D1010">
      <w:pPr>
        <w:spacing w:after="0"/>
        <w:ind w:left="120"/>
      </w:pPr>
    </w:p>
    <w:p w:rsidR="003D1010" w:rsidRPr="00E44182" w:rsidRDefault="00187AEA">
      <w:pPr>
        <w:spacing w:after="0" w:line="480" w:lineRule="auto"/>
        <w:ind w:left="120"/>
        <w:rPr>
          <w:lang w:val="ru-RU"/>
        </w:rPr>
      </w:pPr>
      <w:r w:rsidRPr="00E4418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D1010" w:rsidRPr="00E44182" w:rsidRDefault="003D1010">
      <w:pPr>
        <w:spacing w:after="0" w:line="480" w:lineRule="auto"/>
        <w:ind w:left="120"/>
        <w:rPr>
          <w:lang w:val="ru-RU"/>
        </w:rPr>
      </w:pPr>
    </w:p>
    <w:p w:rsidR="003D1010" w:rsidRPr="00E44182" w:rsidRDefault="003D1010">
      <w:pPr>
        <w:rPr>
          <w:lang w:val="ru-RU"/>
        </w:rPr>
        <w:sectPr w:rsidR="003D1010" w:rsidRPr="00E44182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187AEA" w:rsidRPr="00E44182" w:rsidRDefault="00187AEA">
      <w:pPr>
        <w:rPr>
          <w:lang w:val="ru-RU"/>
        </w:rPr>
      </w:pPr>
    </w:p>
    <w:sectPr w:rsidR="00187AEA" w:rsidRPr="00E4418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2D0CA3"/>
    <w:multiLevelType w:val="multilevel"/>
    <w:tmpl w:val="0FB4B40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010"/>
    <w:rsid w:val="000A7E4B"/>
    <w:rsid w:val="00187AEA"/>
    <w:rsid w:val="003D1010"/>
    <w:rsid w:val="00E44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B1E2A"/>
  <w15:docId w15:val="{F3B80F65-C105-4F1F-AF54-F04B0D45D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9506" TargetMode="External"/><Relationship Id="rId18" Type="http://schemas.openxmlformats.org/officeDocument/2006/relationships/hyperlink" Target="https://m.edsoo.ru/7f41b590" TargetMode="External"/><Relationship Id="rId26" Type="http://schemas.openxmlformats.org/officeDocument/2006/relationships/hyperlink" Target="https://m.edsoo.ru/f5eacc82" TargetMode="External"/><Relationship Id="rId39" Type="http://schemas.openxmlformats.org/officeDocument/2006/relationships/hyperlink" Target="https://m.edsoo.ru/f5eb1da4" TargetMode="External"/><Relationship Id="rId21" Type="http://schemas.openxmlformats.org/officeDocument/2006/relationships/hyperlink" Target="https://m.edsoo.ru/7f41b590" TargetMode="External"/><Relationship Id="rId34" Type="http://schemas.openxmlformats.org/officeDocument/2006/relationships/hyperlink" Target="https://m.edsoo.ru/f5eb038c" TargetMode="External"/><Relationship Id="rId42" Type="http://schemas.openxmlformats.org/officeDocument/2006/relationships/hyperlink" Target="https://m.edsoo.ru/f5eb2d94" TargetMode="External"/><Relationship Id="rId47" Type="http://schemas.openxmlformats.org/officeDocument/2006/relationships/hyperlink" Target="https://m.edsoo.ru/f5eb3f82" TargetMode="External"/><Relationship Id="rId50" Type="http://schemas.openxmlformats.org/officeDocument/2006/relationships/hyperlink" Target="https://m.edsoo.ru/f5eb4842" TargetMode="External"/><Relationship Id="rId55" Type="http://schemas.openxmlformats.org/officeDocument/2006/relationships/hyperlink" Target="https://m.edsoo.ru/f5eafd42" TargetMode="External"/><Relationship Id="rId63" Type="http://schemas.openxmlformats.org/officeDocument/2006/relationships/hyperlink" Target="https://m.edsoo.ru/f5eb209c" TargetMode="External"/><Relationship Id="rId68" Type="http://schemas.openxmlformats.org/officeDocument/2006/relationships/hyperlink" Target="https://m.edsoo.ru/f5eb367c" TargetMode="External"/><Relationship Id="rId76" Type="http://schemas.openxmlformats.org/officeDocument/2006/relationships/hyperlink" Target="https://m.edsoo.ru/f5eb6192" TargetMode="External"/><Relationship Id="rId7" Type="http://schemas.openxmlformats.org/officeDocument/2006/relationships/hyperlink" Target="https://m.edsoo.ru/7f419506" TargetMode="External"/><Relationship Id="rId71" Type="http://schemas.openxmlformats.org/officeDocument/2006/relationships/hyperlink" Target="https://m.edsoo.ru/f5eb40ea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b590" TargetMode="External"/><Relationship Id="rId29" Type="http://schemas.openxmlformats.org/officeDocument/2006/relationships/hyperlink" Target="https://m.edsoo.ru/f5ead51a" TargetMode="External"/><Relationship Id="rId11" Type="http://schemas.openxmlformats.org/officeDocument/2006/relationships/hyperlink" Target="https://m.edsoo.ru/7f419506" TargetMode="External"/><Relationship Id="rId24" Type="http://schemas.openxmlformats.org/officeDocument/2006/relationships/hyperlink" Target="https://m.edsoo.ru/f5eac746" TargetMode="External"/><Relationship Id="rId32" Type="http://schemas.openxmlformats.org/officeDocument/2006/relationships/hyperlink" Target="https://m.edsoo.ru/f5eaf78e" TargetMode="External"/><Relationship Id="rId37" Type="http://schemas.openxmlformats.org/officeDocument/2006/relationships/hyperlink" Target="https://m.edsoo.ru/f5eb0d96" TargetMode="External"/><Relationship Id="rId40" Type="http://schemas.openxmlformats.org/officeDocument/2006/relationships/hyperlink" Target="https://m.edsoo.ru/f5eb279a" TargetMode="External"/><Relationship Id="rId45" Type="http://schemas.openxmlformats.org/officeDocument/2006/relationships/hyperlink" Target="https://m.edsoo.ru/f5eb37ee" TargetMode="External"/><Relationship Id="rId53" Type="http://schemas.openxmlformats.org/officeDocument/2006/relationships/hyperlink" Target="https://m.edsoo.ru/f5eaf946" TargetMode="External"/><Relationship Id="rId58" Type="http://schemas.openxmlformats.org/officeDocument/2006/relationships/hyperlink" Target="https://m.edsoo.ru/f5eb0c10" TargetMode="External"/><Relationship Id="rId66" Type="http://schemas.openxmlformats.org/officeDocument/2006/relationships/hyperlink" Target="https://m.edsoo.ru/f5eb3078" TargetMode="External"/><Relationship Id="rId74" Type="http://schemas.openxmlformats.org/officeDocument/2006/relationships/hyperlink" Target="https://m.edsoo.ru/f5eb46da" TargetMode="External"/><Relationship Id="rId79" Type="http://schemas.openxmlformats.org/officeDocument/2006/relationships/fontTable" Target="fontTable.xml"/><Relationship Id="rId5" Type="http://schemas.openxmlformats.org/officeDocument/2006/relationships/hyperlink" Target="https://m.edsoo.ru/7f419506" TargetMode="External"/><Relationship Id="rId61" Type="http://schemas.openxmlformats.org/officeDocument/2006/relationships/hyperlink" Target="https://m.edsoo.ru/f5eb1ac0" TargetMode="External"/><Relationship Id="rId10" Type="http://schemas.openxmlformats.org/officeDocument/2006/relationships/hyperlink" Target="https://m.edsoo.ru/7f419506" TargetMode="External"/><Relationship Id="rId19" Type="http://schemas.openxmlformats.org/officeDocument/2006/relationships/hyperlink" Target="https://m.edsoo.ru/7f41b590" TargetMode="External"/><Relationship Id="rId31" Type="http://schemas.openxmlformats.org/officeDocument/2006/relationships/hyperlink" Target="https://m.edsoo.ru/f5eaefa0" TargetMode="External"/><Relationship Id="rId44" Type="http://schemas.openxmlformats.org/officeDocument/2006/relationships/hyperlink" Target="https://m.edsoo.ru/f5eacc82" TargetMode="External"/><Relationship Id="rId52" Type="http://schemas.openxmlformats.org/officeDocument/2006/relationships/hyperlink" Target="https://m.edsoo.ru/f5eaf78e" TargetMode="External"/><Relationship Id="rId60" Type="http://schemas.openxmlformats.org/officeDocument/2006/relationships/hyperlink" Target="https://m.edsoo.ru/f5eb0efe" TargetMode="External"/><Relationship Id="rId65" Type="http://schemas.openxmlformats.org/officeDocument/2006/relationships/hyperlink" Target="https://m.edsoo.ru/f5eb23a8" TargetMode="External"/><Relationship Id="rId73" Type="http://schemas.openxmlformats.org/officeDocument/2006/relationships/hyperlink" Target="https://m.edsoo.ru/f5eb4842" TargetMode="External"/><Relationship Id="rId78" Type="http://schemas.openxmlformats.org/officeDocument/2006/relationships/hyperlink" Target="https://m.edsoo.ru/f5eb65c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9506" TargetMode="External"/><Relationship Id="rId14" Type="http://schemas.openxmlformats.org/officeDocument/2006/relationships/hyperlink" Target="https://m.edsoo.ru/7f41b590" TargetMode="External"/><Relationship Id="rId22" Type="http://schemas.openxmlformats.org/officeDocument/2006/relationships/hyperlink" Target="https://m.edsoo.ru/7f41b590" TargetMode="External"/><Relationship Id="rId27" Type="http://schemas.openxmlformats.org/officeDocument/2006/relationships/hyperlink" Target="https://m.edsoo.ru/f5eacdf4" TargetMode="External"/><Relationship Id="rId30" Type="http://schemas.openxmlformats.org/officeDocument/2006/relationships/hyperlink" Target="https://m.edsoo.ru/f5ead68c" TargetMode="External"/><Relationship Id="rId35" Type="http://schemas.openxmlformats.org/officeDocument/2006/relationships/hyperlink" Target="https://m.edsoo.ru/f5eb06f2" TargetMode="External"/><Relationship Id="rId43" Type="http://schemas.openxmlformats.org/officeDocument/2006/relationships/hyperlink" Target="https://m.edsoo.ru/f5eb3384" TargetMode="External"/><Relationship Id="rId48" Type="http://schemas.openxmlformats.org/officeDocument/2006/relationships/hyperlink" Target="https://m.edsoo.ru/f5eb4568" TargetMode="External"/><Relationship Id="rId56" Type="http://schemas.openxmlformats.org/officeDocument/2006/relationships/hyperlink" Target="https://m.edsoo.ru/f5eb0210" TargetMode="External"/><Relationship Id="rId64" Type="http://schemas.openxmlformats.org/officeDocument/2006/relationships/hyperlink" Target="https://m.edsoo.ru/f5eb222c" TargetMode="External"/><Relationship Id="rId69" Type="http://schemas.openxmlformats.org/officeDocument/2006/relationships/hyperlink" Target="https://m.edsoo.ru/f5eb3ca8" TargetMode="External"/><Relationship Id="rId77" Type="http://schemas.openxmlformats.org/officeDocument/2006/relationships/hyperlink" Target="https://m.edsoo.ru/f5eb644e" TargetMode="External"/><Relationship Id="rId8" Type="http://schemas.openxmlformats.org/officeDocument/2006/relationships/hyperlink" Target="https://m.edsoo.ru/7f419506" TargetMode="External"/><Relationship Id="rId51" Type="http://schemas.openxmlformats.org/officeDocument/2006/relationships/hyperlink" Target="https://m.edsoo.ru/f5eb6192" TargetMode="External"/><Relationship Id="rId72" Type="http://schemas.openxmlformats.org/officeDocument/2006/relationships/hyperlink" Target="https://m.edsoo.ru/f5eb4568" TargetMode="External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m.edsoo.ru/7f419506" TargetMode="External"/><Relationship Id="rId17" Type="http://schemas.openxmlformats.org/officeDocument/2006/relationships/hyperlink" Target="https://m.edsoo.ru/7f41b590" TargetMode="External"/><Relationship Id="rId25" Type="http://schemas.openxmlformats.org/officeDocument/2006/relationships/hyperlink" Target="https://m.edsoo.ru/f5eac8c2" TargetMode="External"/><Relationship Id="rId33" Type="http://schemas.openxmlformats.org/officeDocument/2006/relationships/hyperlink" Target="https://m.edsoo.ru/f5eaf946" TargetMode="External"/><Relationship Id="rId38" Type="http://schemas.openxmlformats.org/officeDocument/2006/relationships/hyperlink" Target="https://m.edsoo.ru/f5eb14e4" TargetMode="External"/><Relationship Id="rId46" Type="http://schemas.openxmlformats.org/officeDocument/2006/relationships/hyperlink" Target="https://m.edsoo.ru/f5eb3ca8" TargetMode="External"/><Relationship Id="rId59" Type="http://schemas.openxmlformats.org/officeDocument/2006/relationships/hyperlink" Target="https://m.edsoo.ru/f5eb14e4" TargetMode="External"/><Relationship Id="rId67" Type="http://schemas.openxmlformats.org/officeDocument/2006/relationships/hyperlink" Target="https://m.edsoo.ru/f5eb350a" TargetMode="External"/><Relationship Id="rId20" Type="http://schemas.openxmlformats.org/officeDocument/2006/relationships/hyperlink" Target="https://m.edsoo.ru/7f41b590" TargetMode="External"/><Relationship Id="rId41" Type="http://schemas.openxmlformats.org/officeDocument/2006/relationships/hyperlink" Target="https://m.edsoo.ru/f5eb2c0e" TargetMode="External"/><Relationship Id="rId54" Type="http://schemas.openxmlformats.org/officeDocument/2006/relationships/hyperlink" Target="https://m.edsoo.ru/f5eafef0" TargetMode="External"/><Relationship Id="rId62" Type="http://schemas.openxmlformats.org/officeDocument/2006/relationships/hyperlink" Target="https://m.edsoo.ru/f5eb1da4" TargetMode="External"/><Relationship Id="rId70" Type="http://schemas.openxmlformats.org/officeDocument/2006/relationships/hyperlink" Target="https://m.edsoo.ru/f5eb425c" TargetMode="External"/><Relationship Id="rId75" Type="http://schemas.openxmlformats.org/officeDocument/2006/relationships/hyperlink" Target="https://m.edsoo.ru/f5eb4d4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9506" TargetMode="External"/><Relationship Id="rId15" Type="http://schemas.openxmlformats.org/officeDocument/2006/relationships/hyperlink" Target="https://m.edsoo.ru/7f41b590" TargetMode="External"/><Relationship Id="rId23" Type="http://schemas.openxmlformats.org/officeDocument/2006/relationships/hyperlink" Target="https://m.edsoo.ru/f5eac5d4" TargetMode="External"/><Relationship Id="rId28" Type="http://schemas.openxmlformats.org/officeDocument/2006/relationships/hyperlink" Target="https://m.edsoo.ru/f5eacf84" TargetMode="External"/><Relationship Id="rId36" Type="http://schemas.openxmlformats.org/officeDocument/2006/relationships/hyperlink" Target="https://m.edsoo.ru/f5eb0a76" TargetMode="External"/><Relationship Id="rId49" Type="http://schemas.openxmlformats.org/officeDocument/2006/relationships/hyperlink" Target="https://m.edsoo.ru/f5eb46da" TargetMode="External"/><Relationship Id="rId57" Type="http://schemas.openxmlformats.org/officeDocument/2006/relationships/hyperlink" Target="https://m.edsoo.ru/f5eb0c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9592</Words>
  <Characters>54679</Characters>
  <Application>Microsoft Office Word</Application>
  <DocSecurity>0</DocSecurity>
  <Lines>455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2024-02-10T13:53:00Z</dcterms:created>
  <dcterms:modified xsi:type="dcterms:W3CDTF">2024-02-10T13:53:00Z</dcterms:modified>
</cp:coreProperties>
</file>